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172C1" w14:textId="2A02406B" w:rsidR="003B3821" w:rsidRPr="00A46B00" w:rsidRDefault="0037220D" w:rsidP="003B3821">
      <w:pPr>
        <w:spacing w:after="0"/>
        <w:jc w:val="center"/>
        <w:rPr>
          <w:rFonts w:ascii="Arial Black" w:hAnsi="Arial Black"/>
          <w:b/>
          <w:caps/>
          <w:sz w:val="36"/>
          <w:szCs w:val="36"/>
          <w:lang w:val="en-US"/>
        </w:rPr>
      </w:pPr>
      <w:bookmarkStart w:id="0" w:name="_Hlk131454767"/>
      <w:r>
        <w:rPr>
          <w:rFonts w:ascii="Arial Black" w:hAnsi="Arial Black"/>
          <w:b/>
          <w:caps/>
          <w:sz w:val="36"/>
          <w:szCs w:val="36"/>
          <w:lang w:val="en-US"/>
        </w:rPr>
        <w:t>FRAMEWORK Agreement</w:t>
      </w:r>
      <w:r w:rsidR="003B3821" w:rsidRPr="00A46B00">
        <w:rPr>
          <w:rFonts w:ascii="Arial Black" w:hAnsi="Arial Black"/>
          <w:b/>
          <w:caps/>
          <w:sz w:val="36"/>
          <w:szCs w:val="36"/>
          <w:lang w:val="en-US"/>
        </w:rPr>
        <w:t xml:space="preserve"> for </w:t>
      </w:r>
      <w:r w:rsidR="0032139F">
        <w:rPr>
          <w:rFonts w:ascii="Arial Black" w:hAnsi="Arial Black"/>
          <w:b/>
          <w:caps/>
          <w:sz w:val="36"/>
          <w:szCs w:val="36"/>
          <w:lang w:val="en-US"/>
        </w:rPr>
        <w:t xml:space="preserve">PRODUCTION AND </w:t>
      </w:r>
      <w:r w:rsidR="003B3821" w:rsidRPr="00A46B00">
        <w:rPr>
          <w:rFonts w:ascii="Arial Black" w:hAnsi="Arial Black"/>
          <w:b/>
          <w:caps/>
          <w:sz w:val="36"/>
          <w:szCs w:val="36"/>
          <w:lang w:val="en-US"/>
        </w:rPr>
        <w:t xml:space="preserve">Supply of </w:t>
      </w:r>
      <w:r w:rsidR="006D584F" w:rsidRPr="00A46B00">
        <w:rPr>
          <w:rFonts w:ascii="Arial Black" w:hAnsi="Arial Black"/>
          <w:b/>
          <w:caps/>
          <w:sz w:val="36"/>
          <w:szCs w:val="36"/>
          <w:lang w:val="en-US"/>
        </w:rPr>
        <w:t>PRELAMINATED CARD iNLAYS WITH WINDOWS</w:t>
      </w:r>
      <w:r w:rsidR="003B3821" w:rsidRPr="00A46B00">
        <w:rPr>
          <w:rFonts w:ascii="Arial Black" w:hAnsi="Arial Black"/>
          <w:b/>
          <w:caps/>
          <w:sz w:val="36"/>
          <w:szCs w:val="36"/>
          <w:lang w:val="en-US"/>
        </w:rPr>
        <w:t xml:space="preserve"> for </w:t>
      </w:r>
    </w:p>
    <w:p w14:paraId="09DC1E46" w14:textId="78D147B5" w:rsidR="003B3821" w:rsidRPr="00A46B00" w:rsidRDefault="003B3821" w:rsidP="003B3821">
      <w:pPr>
        <w:spacing w:after="0"/>
        <w:jc w:val="center"/>
        <w:rPr>
          <w:rFonts w:ascii="Arial Black" w:hAnsi="Arial Black"/>
          <w:b/>
          <w:caps/>
          <w:sz w:val="36"/>
          <w:szCs w:val="36"/>
          <w:lang w:val="en-US"/>
        </w:rPr>
      </w:pPr>
      <w:r w:rsidRPr="00A46B00">
        <w:rPr>
          <w:rFonts w:ascii="Arial Black" w:hAnsi="Arial Black"/>
          <w:b/>
          <w:caps/>
          <w:sz w:val="36"/>
          <w:szCs w:val="36"/>
          <w:lang w:val="en-US"/>
        </w:rPr>
        <w:t>ID</w:t>
      </w:r>
      <w:r w:rsidR="006D584F" w:rsidRPr="00A46B00">
        <w:rPr>
          <w:rFonts w:ascii="Arial Black" w:hAnsi="Arial Black"/>
          <w:b/>
          <w:caps/>
          <w:sz w:val="36"/>
          <w:szCs w:val="36"/>
          <w:lang w:val="en-US"/>
        </w:rPr>
        <w:t>1</w:t>
      </w:r>
      <w:r w:rsidRPr="00A46B00">
        <w:rPr>
          <w:rFonts w:ascii="Arial Black" w:hAnsi="Arial Black"/>
          <w:b/>
          <w:caps/>
          <w:sz w:val="36"/>
          <w:szCs w:val="36"/>
          <w:lang w:val="en-US"/>
        </w:rPr>
        <w:t xml:space="preserve"> Cards</w:t>
      </w:r>
      <w:bookmarkEnd w:id="0"/>
    </w:p>
    <w:p w14:paraId="5C8213D5" w14:textId="2892D075" w:rsidR="003B3821" w:rsidRPr="00A46B00" w:rsidRDefault="002E668A" w:rsidP="003B3821">
      <w:pPr>
        <w:tabs>
          <w:tab w:val="left" w:pos="2295"/>
          <w:tab w:val="center" w:pos="4536"/>
        </w:tabs>
        <w:spacing w:after="0"/>
        <w:jc w:val="center"/>
        <w:rPr>
          <w:rFonts w:ascii="Arial" w:hAnsi="Arial"/>
          <w:sz w:val="21"/>
          <w:szCs w:val="21"/>
          <w:lang w:val="en-US"/>
        </w:rPr>
      </w:pPr>
      <w:r w:rsidRPr="00A46B00">
        <w:rPr>
          <w:rFonts w:ascii="Arial" w:hAnsi="Arial"/>
          <w:sz w:val="21"/>
          <w:szCs w:val="21"/>
          <w:lang w:val="en-US"/>
        </w:rPr>
        <w:t>r</w:t>
      </w:r>
      <w:r w:rsidR="003B3821" w:rsidRPr="00A46B00">
        <w:rPr>
          <w:rFonts w:ascii="Arial" w:hAnsi="Arial"/>
          <w:sz w:val="21"/>
          <w:szCs w:val="21"/>
          <w:lang w:val="en-US"/>
        </w:rPr>
        <w:t xml:space="preserve">egistered by the Client under Ref. No. </w:t>
      </w:r>
      <w:r w:rsidR="003B3821" w:rsidRPr="00D83778">
        <w:rPr>
          <w:rFonts w:ascii="Arial" w:hAnsi="Arial"/>
          <w:bCs/>
          <w:sz w:val="21"/>
          <w:szCs w:val="21"/>
          <w:lang w:val="en-US"/>
        </w:rPr>
        <w:t>0</w:t>
      </w:r>
      <w:r w:rsidR="00D83778" w:rsidRPr="00D83778">
        <w:rPr>
          <w:rFonts w:ascii="Arial" w:hAnsi="Arial"/>
          <w:bCs/>
          <w:sz w:val="21"/>
          <w:szCs w:val="21"/>
          <w:lang w:val="en-US"/>
        </w:rPr>
        <w:t>5</w:t>
      </w:r>
      <w:r w:rsidR="006D584F" w:rsidRPr="00D83778">
        <w:rPr>
          <w:rFonts w:ascii="Arial" w:hAnsi="Arial"/>
          <w:bCs/>
          <w:sz w:val="21"/>
          <w:szCs w:val="21"/>
          <w:lang w:val="en-US"/>
        </w:rPr>
        <w:t>2</w:t>
      </w:r>
      <w:r w:rsidR="003B3821" w:rsidRPr="00D83778">
        <w:rPr>
          <w:rFonts w:ascii="Arial" w:hAnsi="Arial"/>
          <w:sz w:val="21"/>
          <w:szCs w:val="21"/>
          <w:lang w:val="en-US"/>
        </w:rPr>
        <w:t>/OS/202</w:t>
      </w:r>
      <w:r w:rsidR="006D584F" w:rsidRPr="00D83778">
        <w:rPr>
          <w:rFonts w:ascii="Arial" w:hAnsi="Arial"/>
          <w:sz w:val="21"/>
          <w:szCs w:val="21"/>
          <w:lang w:val="en-US"/>
        </w:rPr>
        <w:t>3</w:t>
      </w:r>
    </w:p>
    <w:p w14:paraId="614882EB" w14:textId="31D38D51" w:rsidR="002E668A" w:rsidRPr="00A46B00" w:rsidRDefault="002E668A" w:rsidP="002E668A">
      <w:pPr>
        <w:spacing w:after="0"/>
        <w:jc w:val="center"/>
        <w:rPr>
          <w:rFonts w:ascii="Arial" w:hAnsi="Arial"/>
          <w:sz w:val="21"/>
          <w:szCs w:val="21"/>
          <w:lang w:val="en-US"/>
        </w:rPr>
      </w:pPr>
      <w:r w:rsidRPr="00A46B00">
        <w:rPr>
          <w:rFonts w:ascii="Arial" w:hAnsi="Arial"/>
          <w:sz w:val="21"/>
          <w:szCs w:val="21"/>
          <w:lang w:val="en-US"/>
        </w:rPr>
        <w:t xml:space="preserve">registered by the Contractor under No. </w:t>
      </w:r>
      <w:r w:rsidRPr="00A46B00">
        <w:rPr>
          <w:rFonts w:ascii="Arial" w:hAnsi="Arial" w:cs="Arial"/>
          <w:bCs/>
          <w:sz w:val="21"/>
          <w:szCs w:val="21"/>
          <w:highlight w:val="yellow"/>
          <w:lang w:val="en-US"/>
        </w:rPr>
        <w:t xml:space="preserve">[the </w:t>
      </w:r>
      <w:r w:rsidR="009D58AE" w:rsidRPr="00A46B00">
        <w:rPr>
          <w:rFonts w:ascii="Arial" w:hAnsi="Arial" w:cs="Arial"/>
          <w:bCs/>
          <w:sz w:val="21"/>
          <w:szCs w:val="21"/>
          <w:highlight w:val="yellow"/>
          <w:lang w:val="en-US"/>
        </w:rPr>
        <w:t>Participant</w:t>
      </w:r>
      <w:r w:rsidRPr="00A46B00">
        <w:rPr>
          <w:rFonts w:ascii="Arial" w:hAnsi="Arial" w:cs="Arial"/>
          <w:bCs/>
          <w:sz w:val="21"/>
          <w:szCs w:val="21"/>
          <w:highlight w:val="yellow"/>
          <w:lang w:val="en-US"/>
        </w:rPr>
        <w:t xml:space="preserve"> may add its internal number of contract or not add any]</w:t>
      </w:r>
    </w:p>
    <w:p w14:paraId="5B450D1A" w14:textId="77777777" w:rsidR="002E668A" w:rsidRPr="00A46B00" w:rsidRDefault="002E668A" w:rsidP="002E668A">
      <w:pPr>
        <w:spacing w:after="0"/>
        <w:jc w:val="center"/>
        <w:rPr>
          <w:rFonts w:ascii="Arial" w:hAnsi="Arial"/>
          <w:sz w:val="21"/>
          <w:szCs w:val="21"/>
          <w:lang w:val="en-US"/>
        </w:rPr>
      </w:pPr>
    </w:p>
    <w:p w14:paraId="053FB942" w14:textId="46B9C57E" w:rsidR="003B3821" w:rsidRPr="00A46B00" w:rsidRDefault="003B3821" w:rsidP="003B3821">
      <w:pPr>
        <w:spacing w:after="0"/>
        <w:jc w:val="center"/>
        <w:rPr>
          <w:rFonts w:ascii="Arial" w:eastAsia="Times New Roman" w:hAnsi="Arial" w:cs="Arial"/>
          <w:bCs/>
          <w:sz w:val="21"/>
          <w:szCs w:val="21"/>
          <w:lang w:val="en-US"/>
        </w:rPr>
      </w:pPr>
      <w:r w:rsidRPr="00A46B00">
        <w:rPr>
          <w:rFonts w:ascii="Arial" w:hAnsi="Arial"/>
          <w:bCs/>
          <w:sz w:val="21"/>
          <w:szCs w:val="21"/>
          <w:lang w:val="en-US"/>
        </w:rPr>
        <w:t>(</w:t>
      </w:r>
      <w:proofErr w:type="gramStart"/>
      <w:r w:rsidRPr="00A46B00">
        <w:rPr>
          <w:rFonts w:ascii="Arial" w:hAnsi="Arial"/>
          <w:bCs/>
          <w:sz w:val="21"/>
          <w:szCs w:val="21"/>
          <w:lang w:val="en-US"/>
        </w:rPr>
        <w:t>hereinafter</w:t>
      </w:r>
      <w:proofErr w:type="gramEnd"/>
      <w:r w:rsidRPr="00A46B00">
        <w:rPr>
          <w:rFonts w:ascii="Arial" w:hAnsi="Arial"/>
          <w:bCs/>
          <w:sz w:val="21"/>
          <w:szCs w:val="21"/>
          <w:lang w:val="en-US"/>
        </w:rPr>
        <w:t xml:space="preserve"> referred to as “</w:t>
      </w:r>
      <w:r w:rsidR="0037220D">
        <w:rPr>
          <w:rFonts w:ascii="Arial" w:hAnsi="Arial"/>
          <w:b/>
          <w:sz w:val="21"/>
          <w:szCs w:val="21"/>
          <w:lang w:val="en-US"/>
        </w:rPr>
        <w:t>Framework Agreement</w:t>
      </w:r>
      <w:r w:rsidRPr="00A46B00">
        <w:rPr>
          <w:rFonts w:ascii="Arial" w:hAnsi="Arial"/>
          <w:bCs/>
          <w:sz w:val="21"/>
          <w:szCs w:val="21"/>
          <w:lang w:val="en-US"/>
        </w:rPr>
        <w:t>”)</w:t>
      </w:r>
    </w:p>
    <w:p w14:paraId="78B2DB82" w14:textId="77777777" w:rsidR="003B3821" w:rsidRPr="00A46B00" w:rsidRDefault="003B3821" w:rsidP="003B3821">
      <w:pPr>
        <w:spacing w:after="0"/>
        <w:rPr>
          <w:rFonts w:ascii="Arial" w:eastAsia="Times New Roman" w:hAnsi="Arial" w:cs="Arial"/>
          <w:b/>
          <w:bCs/>
          <w:sz w:val="21"/>
          <w:szCs w:val="21"/>
          <w:lang w:val="en-US"/>
        </w:rPr>
      </w:pPr>
    </w:p>
    <w:p w14:paraId="009C15D2" w14:textId="5A3EAAF6" w:rsidR="003B3821" w:rsidRPr="00A46B00" w:rsidRDefault="002E668A" w:rsidP="003B3821">
      <w:pPr>
        <w:spacing w:after="0"/>
        <w:jc w:val="center"/>
        <w:rPr>
          <w:rFonts w:ascii="Arial" w:eastAsia="Times New Roman" w:hAnsi="Arial" w:cs="Arial"/>
          <w:b/>
          <w:sz w:val="21"/>
          <w:szCs w:val="21"/>
          <w:lang w:val="en-US"/>
        </w:rPr>
      </w:pPr>
      <w:r w:rsidRPr="00A46B00">
        <w:rPr>
          <w:rFonts w:ascii="Arial" w:hAnsi="Arial"/>
          <w:b/>
          <w:sz w:val="21"/>
          <w:szCs w:val="21"/>
          <w:lang w:val="en-US"/>
        </w:rPr>
        <w:t>made</w:t>
      </w:r>
      <w:r w:rsidR="003B3821" w:rsidRPr="00A46B00">
        <w:rPr>
          <w:rFonts w:ascii="Arial" w:hAnsi="Arial"/>
          <w:b/>
          <w:sz w:val="21"/>
          <w:szCs w:val="21"/>
          <w:lang w:val="en-US"/>
        </w:rPr>
        <w:t xml:space="preserve"> pursuant to the </w:t>
      </w:r>
      <w:r w:rsidRPr="00A46B00">
        <w:rPr>
          <w:rFonts w:ascii="Arial" w:hAnsi="Arial"/>
          <w:b/>
          <w:sz w:val="21"/>
          <w:szCs w:val="21"/>
          <w:lang w:val="en-US"/>
        </w:rPr>
        <w:t xml:space="preserve">provision of Section 56 of the </w:t>
      </w:r>
      <w:r w:rsidR="003B3821" w:rsidRPr="00A46B00">
        <w:rPr>
          <w:rFonts w:ascii="Arial" w:hAnsi="Arial"/>
          <w:b/>
          <w:sz w:val="21"/>
          <w:szCs w:val="21"/>
          <w:lang w:val="en-US"/>
        </w:rPr>
        <w:t xml:space="preserve">Act No. 134/2016 Coll., on public procurement, as amended (hereinafter referred to as the “PPA”) </w:t>
      </w:r>
    </w:p>
    <w:p w14:paraId="7EFDDC0C" w14:textId="77777777" w:rsidR="003B3821" w:rsidRPr="00A46B00" w:rsidRDefault="003B3821" w:rsidP="003B3821">
      <w:pPr>
        <w:spacing w:after="0"/>
        <w:jc w:val="center"/>
        <w:rPr>
          <w:rFonts w:ascii="Arial" w:eastAsia="Times New Roman" w:hAnsi="Arial" w:cs="Arial"/>
          <w:b/>
          <w:sz w:val="21"/>
          <w:szCs w:val="21"/>
          <w:lang w:val="en-US"/>
        </w:rPr>
      </w:pPr>
      <w:r w:rsidRPr="00A46B00">
        <w:rPr>
          <w:rFonts w:ascii="Arial" w:hAnsi="Arial"/>
          <w:b/>
          <w:sz w:val="21"/>
          <w:szCs w:val="21"/>
          <w:lang w:val="en-US"/>
        </w:rPr>
        <w:t xml:space="preserve">and </w:t>
      </w:r>
    </w:p>
    <w:p w14:paraId="6BEFB27E" w14:textId="2898083B" w:rsidR="003B3821" w:rsidRPr="00A46B00" w:rsidRDefault="003B3821" w:rsidP="003B3821">
      <w:pPr>
        <w:spacing w:after="0"/>
        <w:jc w:val="center"/>
        <w:rPr>
          <w:rFonts w:ascii="Arial" w:eastAsia="Times New Roman" w:hAnsi="Arial" w:cs="Arial"/>
          <w:b/>
          <w:sz w:val="21"/>
          <w:szCs w:val="21"/>
          <w:lang w:val="en-US"/>
        </w:rPr>
      </w:pPr>
      <w:r w:rsidRPr="00A46B00">
        <w:rPr>
          <w:rFonts w:ascii="Arial" w:hAnsi="Arial"/>
          <w:b/>
          <w:sz w:val="21"/>
          <w:szCs w:val="21"/>
          <w:lang w:val="en-US"/>
        </w:rPr>
        <w:t xml:space="preserve">pursuant to </w:t>
      </w:r>
      <w:r w:rsidR="002E668A" w:rsidRPr="00A46B00">
        <w:rPr>
          <w:rFonts w:ascii="Arial" w:hAnsi="Arial"/>
          <w:b/>
          <w:sz w:val="21"/>
          <w:szCs w:val="21"/>
          <w:lang w:val="en-US"/>
        </w:rPr>
        <w:t xml:space="preserve">Section 1746 (2) et seq. of the </w:t>
      </w:r>
      <w:r w:rsidRPr="00A46B00">
        <w:rPr>
          <w:rFonts w:ascii="Arial" w:hAnsi="Arial"/>
          <w:b/>
          <w:sz w:val="21"/>
          <w:szCs w:val="21"/>
          <w:lang w:val="en-US"/>
        </w:rPr>
        <w:t>Act No. 89/2012 Coll., Civil Code, as amended (hereinafter referred to as the “Civil Code”)</w:t>
      </w:r>
    </w:p>
    <w:p w14:paraId="659F73FF" w14:textId="77777777" w:rsidR="003B3821" w:rsidRPr="00A46B00" w:rsidRDefault="003B3821" w:rsidP="003B3821">
      <w:pPr>
        <w:spacing w:after="0"/>
        <w:jc w:val="center"/>
        <w:rPr>
          <w:rFonts w:ascii="Arial" w:eastAsia="Times New Roman" w:hAnsi="Arial" w:cs="Arial"/>
          <w:sz w:val="21"/>
          <w:szCs w:val="21"/>
          <w:lang w:val="en-US"/>
        </w:rPr>
      </w:pPr>
    </w:p>
    <w:p w14:paraId="3131F0F4" w14:textId="51C30F19" w:rsidR="003B3821" w:rsidRPr="00A46B00" w:rsidRDefault="003B3821" w:rsidP="003B3821">
      <w:pPr>
        <w:spacing w:after="0"/>
        <w:jc w:val="center"/>
        <w:rPr>
          <w:rFonts w:ascii="Arial" w:eastAsia="Times New Roman" w:hAnsi="Arial" w:cs="Arial"/>
          <w:sz w:val="21"/>
          <w:szCs w:val="21"/>
          <w:lang w:val="en-US"/>
        </w:rPr>
      </w:pPr>
      <w:r w:rsidRPr="00A46B00">
        <w:rPr>
          <w:rFonts w:ascii="Arial" w:hAnsi="Arial"/>
          <w:sz w:val="21"/>
          <w:szCs w:val="21"/>
          <w:lang w:val="en-US"/>
        </w:rPr>
        <w:t>by and between</w:t>
      </w:r>
    </w:p>
    <w:p w14:paraId="63F58905" w14:textId="77777777" w:rsidR="003B3821" w:rsidRPr="00A46B00" w:rsidRDefault="003B3821" w:rsidP="003B3821">
      <w:pPr>
        <w:keepNext/>
        <w:spacing w:after="0"/>
        <w:outlineLvl w:val="1"/>
        <w:rPr>
          <w:rFonts w:ascii="Arial" w:eastAsia="Times New Roman" w:hAnsi="Arial" w:cs="Arial"/>
          <w:b/>
          <w:bCs/>
          <w:sz w:val="21"/>
          <w:szCs w:val="21"/>
          <w:lang w:val="en-US"/>
        </w:rPr>
      </w:pPr>
    </w:p>
    <w:p w14:paraId="5D96707D" w14:textId="6D76DE80" w:rsidR="003B3821" w:rsidRPr="00A46B00" w:rsidRDefault="006A2281" w:rsidP="003B3821">
      <w:pPr>
        <w:autoSpaceDE w:val="0"/>
        <w:autoSpaceDN w:val="0"/>
        <w:adjustRightInd w:val="0"/>
        <w:spacing w:after="0"/>
        <w:rPr>
          <w:rFonts w:ascii="Arial" w:eastAsia="Times New Roman" w:hAnsi="Arial" w:cs="Arial"/>
          <w:b/>
          <w:bCs/>
          <w:sz w:val="21"/>
          <w:szCs w:val="21"/>
          <w:lang w:val="en-US"/>
        </w:rPr>
      </w:pPr>
      <w:proofErr w:type="spellStart"/>
      <w:r>
        <w:rPr>
          <w:rFonts w:ascii="Arial" w:hAnsi="Arial"/>
          <w:b/>
          <w:bCs/>
          <w:sz w:val="21"/>
          <w:szCs w:val="21"/>
          <w:lang w:val="en-US"/>
        </w:rPr>
        <w:t>Státní</w:t>
      </w:r>
      <w:proofErr w:type="spellEnd"/>
      <w:r>
        <w:rPr>
          <w:rFonts w:ascii="Arial" w:hAnsi="Arial"/>
          <w:b/>
          <w:bCs/>
          <w:sz w:val="21"/>
          <w:szCs w:val="21"/>
          <w:lang w:val="en-US"/>
        </w:rPr>
        <w:t xml:space="preserve"> </w:t>
      </w:r>
      <w:proofErr w:type="spellStart"/>
      <w:r>
        <w:rPr>
          <w:rFonts w:ascii="Arial" w:hAnsi="Arial"/>
          <w:b/>
          <w:bCs/>
          <w:sz w:val="21"/>
          <w:szCs w:val="21"/>
          <w:lang w:val="en-US"/>
        </w:rPr>
        <w:t>tiskárna</w:t>
      </w:r>
      <w:proofErr w:type="spellEnd"/>
      <w:r>
        <w:rPr>
          <w:rFonts w:ascii="Arial" w:hAnsi="Arial"/>
          <w:b/>
          <w:bCs/>
          <w:sz w:val="21"/>
          <w:szCs w:val="21"/>
          <w:lang w:val="en-US"/>
        </w:rPr>
        <w:t xml:space="preserve"> </w:t>
      </w:r>
      <w:proofErr w:type="spellStart"/>
      <w:r>
        <w:rPr>
          <w:rFonts w:ascii="Arial" w:hAnsi="Arial"/>
          <w:b/>
          <w:bCs/>
          <w:sz w:val="21"/>
          <w:szCs w:val="21"/>
          <w:lang w:val="en-US"/>
        </w:rPr>
        <w:t>cenin</w:t>
      </w:r>
      <w:proofErr w:type="spellEnd"/>
      <w:r>
        <w:rPr>
          <w:rFonts w:ascii="Arial" w:hAnsi="Arial"/>
          <w:b/>
          <w:bCs/>
          <w:sz w:val="21"/>
          <w:szCs w:val="21"/>
          <w:lang w:val="en-US"/>
        </w:rPr>
        <w:t>, s. p.</w:t>
      </w:r>
    </w:p>
    <w:p w14:paraId="165D44E2" w14:textId="1681823E" w:rsidR="003F7788" w:rsidRPr="003F7788" w:rsidRDefault="003B3821" w:rsidP="006A2281">
      <w:pPr>
        <w:autoSpaceDE w:val="0"/>
        <w:autoSpaceDN w:val="0"/>
        <w:adjustRightInd w:val="0"/>
        <w:spacing w:after="0"/>
        <w:jc w:val="both"/>
        <w:rPr>
          <w:rFonts w:ascii="Arial" w:hAnsi="Arial"/>
          <w:sz w:val="21"/>
          <w:szCs w:val="21"/>
          <w:lang w:val="en-US"/>
        </w:rPr>
      </w:pPr>
      <w:r w:rsidRPr="00A46B00">
        <w:rPr>
          <w:rFonts w:ascii="Arial" w:hAnsi="Arial"/>
          <w:bCs/>
          <w:sz w:val="21"/>
          <w:szCs w:val="21"/>
          <w:lang w:val="en-US"/>
        </w:rPr>
        <w:t xml:space="preserve">with its registered office </w:t>
      </w:r>
      <w:r w:rsidRPr="003F7788">
        <w:rPr>
          <w:rFonts w:ascii="Arial" w:hAnsi="Arial"/>
          <w:sz w:val="21"/>
          <w:szCs w:val="21"/>
          <w:lang w:val="en-US"/>
        </w:rPr>
        <w:t xml:space="preserve">at </w:t>
      </w:r>
      <w:proofErr w:type="spellStart"/>
      <w:r w:rsidR="006A2281" w:rsidRPr="003F7788">
        <w:rPr>
          <w:rFonts w:ascii="Arial" w:hAnsi="Arial"/>
          <w:sz w:val="21"/>
          <w:szCs w:val="21"/>
          <w:lang w:val="en-US"/>
        </w:rPr>
        <w:t>Růžová</w:t>
      </w:r>
      <w:proofErr w:type="spellEnd"/>
      <w:r w:rsidR="006A2281" w:rsidRPr="003F7788">
        <w:rPr>
          <w:rFonts w:ascii="Arial" w:hAnsi="Arial"/>
          <w:sz w:val="21"/>
          <w:szCs w:val="21"/>
          <w:lang w:val="en-US"/>
        </w:rPr>
        <w:t xml:space="preserve"> 943/6, </w:t>
      </w:r>
      <w:proofErr w:type="spellStart"/>
      <w:r w:rsidR="006A2281" w:rsidRPr="003F7788">
        <w:rPr>
          <w:rFonts w:ascii="Arial" w:hAnsi="Arial"/>
          <w:sz w:val="21"/>
          <w:szCs w:val="21"/>
          <w:lang w:val="en-US"/>
        </w:rPr>
        <w:t>Nové</w:t>
      </w:r>
      <w:proofErr w:type="spellEnd"/>
      <w:r w:rsidR="006A2281" w:rsidRPr="003F7788">
        <w:rPr>
          <w:rFonts w:ascii="Arial" w:hAnsi="Arial"/>
          <w:sz w:val="21"/>
          <w:szCs w:val="21"/>
          <w:lang w:val="en-US"/>
        </w:rPr>
        <w:t xml:space="preserve"> </w:t>
      </w:r>
      <w:proofErr w:type="spellStart"/>
      <w:r w:rsidR="006A2281" w:rsidRPr="003F7788">
        <w:rPr>
          <w:rFonts w:ascii="Arial" w:hAnsi="Arial"/>
          <w:sz w:val="21"/>
          <w:szCs w:val="21"/>
          <w:lang w:val="en-US"/>
        </w:rPr>
        <w:t>Město</w:t>
      </w:r>
      <w:proofErr w:type="spellEnd"/>
      <w:r w:rsidR="006A2281" w:rsidRPr="003F7788">
        <w:rPr>
          <w:rFonts w:ascii="Arial" w:hAnsi="Arial"/>
          <w:sz w:val="21"/>
          <w:szCs w:val="21"/>
          <w:lang w:val="en-US"/>
        </w:rPr>
        <w:t>, 110 00 Pra</w:t>
      </w:r>
      <w:r w:rsidR="00F47047">
        <w:rPr>
          <w:rFonts w:ascii="Arial" w:hAnsi="Arial"/>
          <w:sz w:val="21"/>
          <w:szCs w:val="21"/>
          <w:lang w:val="en-US"/>
        </w:rPr>
        <w:t>ha</w:t>
      </w:r>
      <w:r w:rsidR="006A2281" w:rsidRPr="003F7788">
        <w:rPr>
          <w:rFonts w:ascii="Arial" w:hAnsi="Arial"/>
          <w:sz w:val="21"/>
          <w:szCs w:val="21"/>
          <w:lang w:val="en-US"/>
        </w:rPr>
        <w:t xml:space="preserve"> 1, Czech Republic</w:t>
      </w:r>
    </w:p>
    <w:p w14:paraId="419558C2" w14:textId="05512DF8" w:rsidR="003B3821" w:rsidRPr="00A46B00" w:rsidRDefault="003B3821" w:rsidP="006A2281">
      <w:pPr>
        <w:autoSpaceDE w:val="0"/>
        <w:autoSpaceDN w:val="0"/>
        <w:adjustRightInd w:val="0"/>
        <w:spacing w:after="0"/>
        <w:jc w:val="both"/>
        <w:rPr>
          <w:rFonts w:ascii="Arial" w:eastAsia="Times New Roman" w:hAnsi="Arial" w:cs="Arial"/>
          <w:sz w:val="21"/>
          <w:szCs w:val="21"/>
          <w:lang w:val="en-US"/>
        </w:rPr>
      </w:pPr>
      <w:r w:rsidRPr="00A46B00">
        <w:rPr>
          <w:rFonts w:ascii="Arial" w:hAnsi="Arial"/>
          <w:sz w:val="21"/>
          <w:szCs w:val="21"/>
          <w:lang w:val="en-US"/>
        </w:rPr>
        <w:t xml:space="preserve">entered in the Commercial Register maintained by the Municipal Court in Prague, Section ALX, Insert 296 </w:t>
      </w:r>
    </w:p>
    <w:p w14:paraId="197AE538" w14:textId="77777777" w:rsidR="003B3821" w:rsidRPr="00A46B00" w:rsidRDefault="003B3821" w:rsidP="003B3821">
      <w:pPr>
        <w:autoSpaceDE w:val="0"/>
        <w:autoSpaceDN w:val="0"/>
        <w:adjustRightInd w:val="0"/>
        <w:spacing w:after="0"/>
        <w:jc w:val="both"/>
        <w:rPr>
          <w:rFonts w:ascii="Arial" w:eastAsia="Times New Roman" w:hAnsi="Arial" w:cs="Arial"/>
          <w:sz w:val="21"/>
          <w:szCs w:val="21"/>
          <w:lang w:val="en-US"/>
        </w:rPr>
      </w:pPr>
      <w:r w:rsidRPr="00A46B00">
        <w:rPr>
          <w:rFonts w:ascii="Arial" w:hAnsi="Arial"/>
          <w:sz w:val="21"/>
          <w:szCs w:val="21"/>
          <w:lang w:val="en-US"/>
        </w:rPr>
        <w:t xml:space="preserve">Business ID: </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00001279</w:t>
      </w:r>
    </w:p>
    <w:p w14:paraId="1AB8478C" w14:textId="77777777" w:rsidR="003B3821" w:rsidRPr="00A46B00" w:rsidRDefault="003B3821" w:rsidP="003B3821">
      <w:pPr>
        <w:autoSpaceDE w:val="0"/>
        <w:autoSpaceDN w:val="0"/>
        <w:adjustRightInd w:val="0"/>
        <w:spacing w:after="0"/>
        <w:jc w:val="both"/>
        <w:rPr>
          <w:rFonts w:ascii="Arial" w:eastAsia="Times New Roman" w:hAnsi="Arial" w:cs="Arial"/>
          <w:sz w:val="21"/>
          <w:szCs w:val="21"/>
          <w:lang w:val="en-US"/>
        </w:rPr>
      </w:pPr>
      <w:r w:rsidRPr="00A46B00">
        <w:rPr>
          <w:rFonts w:ascii="Arial" w:hAnsi="Arial"/>
          <w:sz w:val="21"/>
          <w:szCs w:val="21"/>
          <w:lang w:val="en-US"/>
        </w:rPr>
        <w:t>Tax registration No.:</w:t>
      </w:r>
      <w:r w:rsidRPr="00A46B00">
        <w:rPr>
          <w:rFonts w:ascii="Arial" w:hAnsi="Arial"/>
          <w:sz w:val="21"/>
          <w:szCs w:val="21"/>
          <w:lang w:val="en-US"/>
        </w:rPr>
        <w:tab/>
      </w:r>
      <w:r w:rsidRPr="00A46B00">
        <w:rPr>
          <w:rFonts w:ascii="Arial" w:hAnsi="Arial"/>
          <w:sz w:val="21"/>
          <w:szCs w:val="21"/>
          <w:lang w:val="en-US"/>
        </w:rPr>
        <w:tab/>
        <w:t>CZ00001279</w:t>
      </w:r>
    </w:p>
    <w:p w14:paraId="2A9D9429" w14:textId="77777777" w:rsidR="003B3821" w:rsidRPr="00A46B00" w:rsidRDefault="003B3821" w:rsidP="003B3821">
      <w:pPr>
        <w:spacing w:after="0"/>
        <w:jc w:val="both"/>
        <w:rPr>
          <w:rFonts w:ascii="Arial" w:hAnsi="Arial" w:cs="Arial"/>
          <w:sz w:val="21"/>
          <w:szCs w:val="21"/>
          <w:lang w:val="en-US"/>
        </w:rPr>
      </w:pPr>
      <w:r w:rsidRPr="00A46B00">
        <w:rPr>
          <w:rFonts w:ascii="Arial" w:hAnsi="Arial"/>
          <w:sz w:val="21"/>
          <w:szCs w:val="21"/>
          <w:lang w:val="en-US"/>
        </w:rPr>
        <w:t xml:space="preserve">Represented by: </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bCs/>
          <w:sz w:val="21"/>
          <w:szCs w:val="21"/>
          <w:lang w:val="en-US"/>
        </w:rPr>
        <w:t>Tomáš Hebelka, MSc</w:t>
      </w:r>
      <w:r w:rsidRPr="00A46B00">
        <w:rPr>
          <w:rFonts w:ascii="Arial" w:hAnsi="Arial"/>
          <w:sz w:val="21"/>
          <w:szCs w:val="21"/>
          <w:lang w:val="en-US"/>
        </w:rPr>
        <w:t>, Chief Executive Officer</w:t>
      </w:r>
    </w:p>
    <w:p w14:paraId="7A49BB9D" w14:textId="77777777" w:rsidR="003B3821" w:rsidRPr="00A46B00" w:rsidRDefault="003B3821" w:rsidP="003B3821">
      <w:pPr>
        <w:autoSpaceDE w:val="0"/>
        <w:autoSpaceDN w:val="0"/>
        <w:adjustRightInd w:val="0"/>
        <w:spacing w:after="0"/>
        <w:jc w:val="both"/>
        <w:rPr>
          <w:rFonts w:ascii="Arial" w:hAnsi="Arial" w:cs="Arial"/>
          <w:sz w:val="21"/>
          <w:szCs w:val="21"/>
          <w:lang w:val="en-US"/>
        </w:rPr>
      </w:pPr>
      <w:r w:rsidRPr="00A46B00">
        <w:rPr>
          <w:rFonts w:ascii="Arial" w:hAnsi="Arial"/>
          <w:sz w:val="21"/>
          <w:szCs w:val="21"/>
          <w:lang w:val="en-US"/>
        </w:rPr>
        <w:t xml:space="preserve">Bank details: </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 xml:space="preserve">UniCredit Bank Czech Republic and Slovakia, </w:t>
      </w:r>
      <w:proofErr w:type="spellStart"/>
      <w:r w:rsidRPr="00A46B00">
        <w:rPr>
          <w:rFonts w:ascii="Arial" w:hAnsi="Arial"/>
          <w:sz w:val="21"/>
          <w:szCs w:val="21"/>
          <w:lang w:val="en-US"/>
        </w:rPr>
        <w:t>a.s.</w:t>
      </w:r>
      <w:proofErr w:type="spellEnd"/>
    </w:p>
    <w:p w14:paraId="79AF6440" w14:textId="77777777" w:rsidR="003B3821" w:rsidRPr="00A46B00" w:rsidRDefault="003B3821" w:rsidP="003B3821">
      <w:pPr>
        <w:suppressAutoHyphens/>
        <w:spacing w:after="0"/>
        <w:jc w:val="both"/>
        <w:rPr>
          <w:rFonts w:ascii="Arial" w:hAnsi="Arial"/>
          <w:color w:val="000000"/>
          <w:sz w:val="21"/>
          <w:szCs w:val="21"/>
          <w:lang w:val="en-US"/>
        </w:rPr>
      </w:pPr>
      <w:r w:rsidRPr="00A46B00">
        <w:rPr>
          <w:rFonts w:ascii="Arial" w:hAnsi="Arial"/>
          <w:color w:val="000000"/>
          <w:sz w:val="21"/>
          <w:szCs w:val="21"/>
          <w:lang w:val="en-US"/>
        </w:rPr>
        <w:t>Account number:</w:t>
      </w:r>
      <w:r w:rsidRPr="00A46B00">
        <w:rPr>
          <w:rFonts w:ascii="Arial" w:hAnsi="Arial"/>
          <w:color w:val="000000"/>
          <w:sz w:val="21"/>
          <w:szCs w:val="21"/>
          <w:lang w:val="en-US"/>
        </w:rPr>
        <w:tab/>
      </w:r>
      <w:r w:rsidRPr="00A46B00">
        <w:rPr>
          <w:rFonts w:ascii="Arial" w:hAnsi="Arial"/>
          <w:color w:val="000000"/>
          <w:sz w:val="21"/>
          <w:szCs w:val="21"/>
          <w:lang w:val="en-US"/>
        </w:rPr>
        <w:tab/>
        <w:t>200210010/2700</w:t>
      </w:r>
    </w:p>
    <w:p w14:paraId="58A5F2F2" w14:textId="77777777" w:rsidR="003B3821" w:rsidRPr="00A46B00" w:rsidRDefault="003B3821" w:rsidP="003B3821">
      <w:pPr>
        <w:suppressAutoHyphens/>
        <w:overflowPunct w:val="0"/>
        <w:spacing w:after="0"/>
        <w:textAlignment w:val="baseline"/>
        <w:rPr>
          <w:rFonts w:ascii="Arial" w:hAnsi="Arial" w:cs="Arial"/>
          <w:sz w:val="21"/>
          <w:szCs w:val="21"/>
          <w:lang w:val="en-US" w:eastAsia="ar-SA"/>
        </w:rPr>
      </w:pPr>
      <w:r w:rsidRPr="00A46B00">
        <w:rPr>
          <w:rFonts w:ascii="Arial" w:hAnsi="Arial" w:cs="Arial"/>
          <w:sz w:val="21"/>
          <w:szCs w:val="21"/>
          <w:lang w:val="en-US"/>
        </w:rPr>
        <w:t xml:space="preserve">IBAN: </w:t>
      </w:r>
      <w:r w:rsidRPr="00A46B00">
        <w:rPr>
          <w:rFonts w:ascii="Arial" w:hAnsi="Arial" w:cs="Arial"/>
          <w:sz w:val="21"/>
          <w:szCs w:val="21"/>
          <w:lang w:val="en-US"/>
        </w:rPr>
        <w:tab/>
      </w:r>
      <w:r w:rsidRPr="00A46B00">
        <w:rPr>
          <w:rFonts w:ascii="Arial" w:hAnsi="Arial" w:cs="Arial"/>
          <w:sz w:val="21"/>
          <w:szCs w:val="21"/>
          <w:lang w:val="en-US"/>
        </w:rPr>
        <w:tab/>
      </w:r>
      <w:r w:rsidRPr="00A46B00">
        <w:rPr>
          <w:rFonts w:ascii="Arial" w:hAnsi="Arial" w:cs="Arial"/>
          <w:sz w:val="21"/>
          <w:szCs w:val="21"/>
          <w:lang w:val="en-US"/>
        </w:rPr>
        <w:tab/>
      </w:r>
      <w:r w:rsidRPr="00A46B00">
        <w:rPr>
          <w:rFonts w:ascii="Arial" w:hAnsi="Arial" w:cs="Arial"/>
          <w:sz w:val="21"/>
          <w:szCs w:val="21"/>
          <w:lang w:val="en-US"/>
        </w:rPr>
        <w:tab/>
        <w:t>CZ44 2700 0000 0002 0021 0010</w:t>
      </w:r>
    </w:p>
    <w:p w14:paraId="716605F4" w14:textId="77777777" w:rsidR="003B3821" w:rsidRPr="00A46B00" w:rsidRDefault="003B3821" w:rsidP="003B3821">
      <w:pPr>
        <w:suppressAutoHyphens/>
        <w:overflowPunct w:val="0"/>
        <w:spacing w:after="0"/>
        <w:textAlignment w:val="baseline"/>
        <w:rPr>
          <w:rFonts w:ascii="Arial" w:hAnsi="Arial" w:cs="Arial"/>
          <w:sz w:val="21"/>
          <w:szCs w:val="21"/>
          <w:lang w:val="en-US" w:eastAsia="ar-SA"/>
        </w:rPr>
      </w:pPr>
      <w:r w:rsidRPr="00A46B00">
        <w:rPr>
          <w:rFonts w:ascii="Arial" w:hAnsi="Arial" w:cs="Arial"/>
          <w:sz w:val="21"/>
          <w:szCs w:val="21"/>
          <w:lang w:val="en-US"/>
        </w:rPr>
        <w:t xml:space="preserve">BIC/SWIFT: </w:t>
      </w:r>
      <w:r w:rsidRPr="00A46B00">
        <w:rPr>
          <w:rFonts w:ascii="Arial" w:hAnsi="Arial" w:cs="Arial"/>
          <w:sz w:val="21"/>
          <w:szCs w:val="21"/>
          <w:lang w:val="en-US"/>
        </w:rPr>
        <w:tab/>
      </w:r>
      <w:r w:rsidRPr="00A46B00">
        <w:rPr>
          <w:rFonts w:ascii="Arial" w:hAnsi="Arial" w:cs="Arial"/>
          <w:sz w:val="21"/>
          <w:szCs w:val="21"/>
          <w:lang w:val="en-US"/>
        </w:rPr>
        <w:tab/>
      </w:r>
      <w:r w:rsidRPr="00A46B00">
        <w:rPr>
          <w:rFonts w:ascii="Arial" w:hAnsi="Arial" w:cs="Arial"/>
          <w:sz w:val="21"/>
          <w:szCs w:val="21"/>
          <w:lang w:val="en-US"/>
        </w:rPr>
        <w:tab/>
        <w:t>BACX CZPP</w:t>
      </w:r>
      <w:r w:rsidRPr="00A46B00">
        <w:rPr>
          <w:rFonts w:ascii="Arial" w:hAnsi="Arial"/>
          <w:sz w:val="21"/>
          <w:szCs w:val="21"/>
          <w:lang w:val="en-US"/>
        </w:rPr>
        <w:tab/>
      </w:r>
    </w:p>
    <w:p w14:paraId="0C5B159F" w14:textId="77777777" w:rsidR="006D584F" w:rsidRPr="00A46B00" w:rsidRDefault="006D584F" w:rsidP="003B3821">
      <w:pPr>
        <w:autoSpaceDE w:val="0"/>
        <w:autoSpaceDN w:val="0"/>
        <w:adjustRightInd w:val="0"/>
        <w:spacing w:after="0"/>
        <w:rPr>
          <w:rFonts w:ascii="Arial" w:hAnsi="Arial"/>
          <w:sz w:val="21"/>
          <w:szCs w:val="21"/>
          <w:lang w:val="en-US"/>
        </w:rPr>
      </w:pPr>
    </w:p>
    <w:p w14:paraId="71FF4BE3" w14:textId="6C2CC3A9" w:rsidR="003B3821" w:rsidRPr="00A46B00" w:rsidRDefault="003B3821" w:rsidP="003B3821">
      <w:pPr>
        <w:autoSpaceDE w:val="0"/>
        <w:autoSpaceDN w:val="0"/>
        <w:adjustRightInd w:val="0"/>
        <w:spacing w:after="0"/>
        <w:rPr>
          <w:rFonts w:ascii="Arial" w:eastAsia="Times New Roman" w:hAnsi="Arial" w:cs="Arial"/>
          <w:sz w:val="21"/>
          <w:szCs w:val="21"/>
          <w:lang w:val="en-US"/>
        </w:rPr>
      </w:pPr>
      <w:r w:rsidRPr="00A46B00">
        <w:rPr>
          <w:rFonts w:ascii="Arial" w:hAnsi="Arial"/>
          <w:sz w:val="21"/>
          <w:szCs w:val="21"/>
          <w:lang w:val="en-US"/>
        </w:rPr>
        <w:t>(</w:t>
      </w:r>
      <w:proofErr w:type="gramStart"/>
      <w:r w:rsidRPr="00A46B00">
        <w:rPr>
          <w:rFonts w:ascii="Arial" w:hAnsi="Arial"/>
          <w:sz w:val="21"/>
          <w:szCs w:val="21"/>
          <w:lang w:val="en-US"/>
        </w:rPr>
        <w:t>hereinafter</w:t>
      </w:r>
      <w:proofErr w:type="gramEnd"/>
      <w:r w:rsidRPr="00A46B00">
        <w:rPr>
          <w:rFonts w:ascii="Arial" w:hAnsi="Arial"/>
          <w:sz w:val="21"/>
          <w:szCs w:val="21"/>
          <w:lang w:val="en-US"/>
        </w:rPr>
        <w:t xml:space="preserve"> </w:t>
      </w:r>
      <w:proofErr w:type="spellStart"/>
      <w:r w:rsidRPr="00A46B00">
        <w:rPr>
          <w:rFonts w:ascii="Arial" w:hAnsi="Arial"/>
          <w:sz w:val="21"/>
          <w:szCs w:val="21"/>
          <w:lang w:val="en-US"/>
        </w:rPr>
        <w:t>reffered</w:t>
      </w:r>
      <w:proofErr w:type="spellEnd"/>
      <w:r w:rsidRPr="00A46B00">
        <w:rPr>
          <w:rFonts w:ascii="Arial" w:hAnsi="Arial"/>
          <w:sz w:val="21"/>
          <w:szCs w:val="21"/>
          <w:lang w:val="en-US"/>
        </w:rPr>
        <w:t xml:space="preserve"> to as the “</w:t>
      </w:r>
      <w:r w:rsidRPr="00A46B00">
        <w:rPr>
          <w:rFonts w:ascii="Arial" w:hAnsi="Arial"/>
          <w:b/>
          <w:bCs/>
          <w:sz w:val="21"/>
          <w:szCs w:val="21"/>
          <w:lang w:val="en-US"/>
        </w:rPr>
        <w:t>Client</w:t>
      </w:r>
      <w:r w:rsidRPr="00A46B00">
        <w:rPr>
          <w:rFonts w:ascii="Arial" w:hAnsi="Arial"/>
          <w:sz w:val="21"/>
          <w:szCs w:val="21"/>
          <w:lang w:val="en-US"/>
        </w:rPr>
        <w:t>” or also “</w:t>
      </w:r>
      <w:r w:rsidRPr="00A46B00">
        <w:rPr>
          <w:rFonts w:ascii="Arial" w:hAnsi="Arial"/>
          <w:b/>
          <w:bCs/>
          <w:sz w:val="21"/>
          <w:szCs w:val="21"/>
          <w:lang w:val="en-US"/>
        </w:rPr>
        <w:t>Contracting authority</w:t>
      </w:r>
      <w:r w:rsidRPr="00A46B00">
        <w:rPr>
          <w:rFonts w:ascii="Arial" w:hAnsi="Arial"/>
          <w:sz w:val="21"/>
          <w:szCs w:val="21"/>
          <w:lang w:val="en-US"/>
        </w:rPr>
        <w:t>”)</w:t>
      </w:r>
    </w:p>
    <w:p w14:paraId="6A0F332E" w14:textId="77777777" w:rsidR="003B3821" w:rsidRPr="00A46B00" w:rsidRDefault="003B3821" w:rsidP="003B3821">
      <w:pPr>
        <w:keepNext/>
        <w:spacing w:after="0"/>
        <w:jc w:val="center"/>
        <w:outlineLvl w:val="0"/>
        <w:rPr>
          <w:rFonts w:ascii="Arial" w:eastAsia="Times New Roman" w:hAnsi="Arial" w:cs="Arial"/>
          <w:b/>
          <w:bCs/>
          <w:sz w:val="21"/>
          <w:szCs w:val="21"/>
          <w:lang w:val="en-US"/>
        </w:rPr>
      </w:pPr>
    </w:p>
    <w:p w14:paraId="642B6551" w14:textId="77777777" w:rsidR="003B3821" w:rsidRPr="00A46B00" w:rsidRDefault="003B3821" w:rsidP="003B3821">
      <w:pPr>
        <w:keepNext/>
        <w:spacing w:after="0"/>
        <w:outlineLvl w:val="0"/>
        <w:rPr>
          <w:rFonts w:ascii="Arial" w:eastAsia="Times New Roman" w:hAnsi="Arial" w:cs="Arial"/>
          <w:bCs/>
          <w:sz w:val="21"/>
          <w:szCs w:val="21"/>
          <w:lang w:val="en-US"/>
        </w:rPr>
      </w:pPr>
      <w:r w:rsidRPr="00A46B00">
        <w:rPr>
          <w:rFonts w:ascii="Arial" w:hAnsi="Arial"/>
          <w:bCs/>
          <w:sz w:val="21"/>
          <w:szCs w:val="21"/>
          <w:lang w:val="en-US"/>
        </w:rPr>
        <w:t>and</w:t>
      </w:r>
    </w:p>
    <w:p w14:paraId="6FDACD0F" w14:textId="77777777" w:rsidR="003B3821" w:rsidRPr="00A46B00" w:rsidRDefault="003B3821" w:rsidP="003B3821">
      <w:pPr>
        <w:keepNext/>
        <w:spacing w:after="0"/>
        <w:outlineLvl w:val="0"/>
        <w:rPr>
          <w:rFonts w:ascii="Arial" w:eastAsia="Times New Roman" w:hAnsi="Arial" w:cs="Arial"/>
          <w:bCs/>
          <w:sz w:val="21"/>
          <w:szCs w:val="21"/>
          <w:lang w:val="en-US"/>
        </w:rPr>
      </w:pPr>
    </w:p>
    <w:p w14:paraId="37F9A339" w14:textId="77777777" w:rsidR="003B3821" w:rsidRPr="00A46B00" w:rsidRDefault="003B3821" w:rsidP="003B3821">
      <w:pPr>
        <w:spacing w:after="0"/>
        <w:jc w:val="both"/>
        <w:rPr>
          <w:rFonts w:ascii="Arial" w:hAnsi="Arial" w:cs="Arial"/>
          <w:b/>
          <w:sz w:val="21"/>
          <w:szCs w:val="21"/>
          <w:lang w:val="en-US"/>
        </w:rPr>
      </w:pPr>
      <w:r w:rsidRPr="00A46B00">
        <w:rPr>
          <w:rFonts w:ascii="Arial" w:hAnsi="Arial"/>
          <w:b/>
          <w:sz w:val="21"/>
          <w:szCs w:val="21"/>
          <w:highlight w:val="yellow"/>
          <w:lang w:val="en-US"/>
        </w:rPr>
        <w:t>[the Contractor to add its business name and further identification details]</w:t>
      </w:r>
    </w:p>
    <w:p w14:paraId="7EF79566"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 xml:space="preserve">with its registered office at </w:t>
      </w:r>
      <w:r w:rsidRPr="00A46B00">
        <w:rPr>
          <w:rFonts w:ascii="Arial" w:hAnsi="Arial"/>
          <w:b/>
          <w:sz w:val="21"/>
          <w:szCs w:val="21"/>
          <w:highlight w:val="yellow"/>
          <w:lang w:val="en-US"/>
        </w:rPr>
        <w:t>[•]</w:t>
      </w:r>
    </w:p>
    <w:p w14:paraId="7B2B6622" w14:textId="77777777" w:rsidR="003B3821" w:rsidRPr="00A46B00" w:rsidRDefault="003B3821" w:rsidP="003B3821">
      <w:pPr>
        <w:pStyle w:val="ListParagraph"/>
        <w:spacing w:after="0"/>
        <w:ind w:left="0"/>
        <w:contextualSpacing w:val="0"/>
        <w:jc w:val="both"/>
        <w:rPr>
          <w:rFonts w:ascii="Arial" w:hAnsi="Arial" w:cs="Arial"/>
          <w:sz w:val="21"/>
          <w:szCs w:val="21"/>
          <w:lang w:val="en-US"/>
        </w:rPr>
      </w:pPr>
      <w:r w:rsidRPr="00A46B00">
        <w:rPr>
          <w:rFonts w:ascii="Arial" w:hAnsi="Arial"/>
          <w:sz w:val="21"/>
          <w:szCs w:val="21"/>
          <w:lang w:val="en-US"/>
        </w:rPr>
        <w:t xml:space="preserve">entered in the Commercial Register maintained by </w:t>
      </w:r>
      <w:r w:rsidRPr="00A46B00">
        <w:rPr>
          <w:rFonts w:ascii="Arial" w:hAnsi="Arial"/>
          <w:b/>
          <w:sz w:val="21"/>
          <w:szCs w:val="21"/>
          <w:highlight w:val="yellow"/>
          <w:lang w:val="en-US"/>
        </w:rPr>
        <w:t>[•]</w:t>
      </w:r>
      <w:r w:rsidRPr="00A46B00">
        <w:rPr>
          <w:rFonts w:ascii="Arial" w:hAnsi="Arial"/>
          <w:sz w:val="21"/>
          <w:szCs w:val="21"/>
          <w:lang w:val="en-US"/>
        </w:rPr>
        <w:t xml:space="preserve">, Section </w:t>
      </w:r>
      <w:r w:rsidRPr="00A46B00">
        <w:rPr>
          <w:rFonts w:ascii="Arial" w:hAnsi="Arial"/>
          <w:b/>
          <w:sz w:val="21"/>
          <w:szCs w:val="21"/>
          <w:highlight w:val="yellow"/>
          <w:lang w:val="en-US"/>
        </w:rPr>
        <w:t>[•]</w:t>
      </w:r>
      <w:r w:rsidRPr="00A46B00">
        <w:rPr>
          <w:rFonts w:ascii="Arial" w:hAnsi="Arial"/>
          <w:sz w:val="21"/>
          <w:szCs w:val="21"/>
          <w:lang w:val="en-US"/>
        </w:rPr>
        <w:t xml:space="preserve">, File </w:t>
      </w:r>
      <w:r w:rsidRPr="00A46B00">
        <w:rPr>
          <w:rFonts w:ascii="Arial" w:hAnsi="Arial"/>
          <w:b/>
          <w:sz w:val="21"/>
          <w:szCs w:val="21"/>
          <w:highlight w:val="yellow"/>
          <w:lang w:val="en-US"/>
        </w:rPr>
        <w:t>[•]</w:t>
      </w:r>
    </w:p>
    <w:p w14:paraId="4AFA1EC3"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Business ID:</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787AF4C8"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Tax registration No.:</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200D839C"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Represented by:</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417EC154"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Bank details:</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36CB7C32"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Account number:</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37686B59"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IBAN:</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3BEAFF5D" w14:textId="77777777" w:rsidR="003B3821" w:rsidRPr="00A46B00" w:rsidRDefault="003B3821" w:rsidP="003B3821">
      <w:pPr>
        <w:spacing w:after="0"/>
        <w:jc w:val="both"/>
        <w:rPr>
          <w:rFonts w:ascii="Arial" w:eastAsia="Times New Roman" w:hAnsi="Arial" w:cs="Arial"/>
          <w:sz w:val="21"/>
          <w:szCs w:val="21"/>
          <w:lang w:val="en-US"/>
        </w:rPr>
      </w:pPr>
      <w:r w:rsidRPr="00A46B00">
        <w:rPr>
          <w:rFonts w:ascii="Arial" w:hAnsi="Arial"/>
          <w:sz w:val="21"/>
          <w:szCs w:val="21"/>
          <w:lang w:val="en-US"/>
        </w:rPr>
        <w:t>BIC/SWIFT:</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0002027E" w14:textId="77777777" w:rsidR="006D584F" w:rsidRPr="00A46B00" w:rsidRDefault="006D584F" w:rsidP="003B3821">
      <w:pPr>
        <w:spacing w:after="0"/>
        <w:rPr>
          <w:rFonts w:ascii="Arial" w:hAnsi="Arial"/>
          <w:sz w:val="21"/>
          <w:szCs w:val="21"/>
          <w:lang w:val="en-US"/>
        </w:rPr>
      </w:pPr>
    </w:p>
    <w:p w14:paraId="43F60FA5" w14:textId="4BB671C5" w:rsidR="002E668A" w:rsidRPr="00A46B00" w:rsidRDefault="003B3821" w:rsidP="003B3821">
      <w:pPr>
        <w:spacing w:after="0"/>
        <w:rPr>
          <w:rFonts w:ascii="Arial" w:eastAsia="Times New Roman" w:hAnsi="Arial" w:cs="Arial"/>
          <w:sz w:val="21"/>
          <w:szCs w:val="21"/>
          <w:lang w:val="en-US"/>
        </w:rPr>
      </w:pPr>
      <w:r w:rsidRPr="00A46B00">
        <w:rPr>
          <w:rFonts w:ascii="Arial" w:hAnsi="Arial"/>
          <w:sz w:val="21"/>
          <w:szCs w:val="21"/>
          <w:lang w:val="en-US"/>
        </w:rPr>
        <w:t>(</w:t>
      </w:r>
      <w:proofErr w:type="gramStart"/>
      <w:r w:rsidRPr="00A46B00">
        <w:rPr>
          <w:rFonts w:ascii="Arial" w:hAnsi="Arial"/>
          <w:sz w:val="21"/>
          <w:szCs w:val="21"/>
          <w:lang w:val="en-US"/>
        </w:rPr>
        <w:t>hereinafter</w:t>
      </w:r>
      <w:proofErr w:type="gramEnd"/>
      <w:r w:rsidRPr="00A46B00">
        <w:rPr>
          <w:rFonts w:ascii="Arial" w:hAnsi="Arial"/>
          <w:sz w:val="21"/>
          <w:szCs w:val="21"/>
          <w:lang w:val="en-US"/>
        </w:rPr>
        <w:t xml:space="preserve"> referred to as the “</w:t>
      </w:r>
      <w:r w:rsidRPr="00A46B00">
        <w:rPr>
          <w:rFonts w:ascii="Arial" w:hAnsi="Arial"/>
          <w:b/>
          <w:bCs/>
          <w:sz w:val="21"/>
          <w:szCs w:val="21"/>
          <w:lang w:val="en-US"/>
        </w:rPr>
        <w:t>Contractor</w:t>
      </w:r>
      <w:r w:rsidRPr="00A46B00">
        <w:rPr>
          <w:rFonts w:ascii="Arial" w:hAnsi="Arial"/>
          <w:sz w:val="21"/>
          <w:szCs w:val="21"/>
          <w:lang w:val="en-US"/>
        </w:rPr>
        <w:t>”)</w:t>
      </w:r>
    </w:p>
    <w:p w14:paraId="31376404" w14:textId="77777777" w:rsidR="002E668A" w:rsidRPr="00A46B00" w:rsidRDefault="002E668A" w:rsidP="003B3821">
      <w:pPr>
        <w:spacing w:after="0"/>
        <w:rPr>
          <w:rFonts w:ascii="Arial" w:eastAsia="Times New Roman" w:hAnsi="Arial" w:cs="Arial"/>
          <w:sz w:val="21"/>
          <w:szCs w:val="21"/>
          <w:lang w:val="en-US"/>
        </w:rPr>
      </w:pPr>
    </w:p>
    <w:p w14:paraId="7EFCCCAC" w14:textId="46BC6185" w:rsidR="003B3821" w:rsidRPr="00A46B00" w:rsidRDefault="003B3821" w:rsidP="003B3821">
      <w:pPr>
        <w:spacing w:after="0"/>
        <w:rPr>
          <w:rFonts w:ascii="Times New Roman" w:eastAsia="Times New Roman" w:hAnsi="Times New Roman"/>
          <w:sz w:val="21"/>
          <w:szCs w:val="21"/>
          <w:lang w:val="en-US"/>
        </w:rPr>
      </w:pPr>
      <w:r w:rsidRPr="00A46B00">
        <w:rPr>
          <w:rFonts w:ascii="Arial" w:hAnsi="Arial"/>
          <w:bCs/>
          <w:sz w:val="21"/>
          <w:szCs w:val="21"/>
          <w:lang w:val="en-US"/>
        </w:rPr>
        <w:t>(the “Client” and the “Contractor” are hereinafter collectively referred to as the “</w:t>
      </w:r>
      <w:r w:rsidRPr="00A46B00">
        <w:rPr>
          <w:rFonts w:ascii="Arial" w:hAnsi="Arial"/>
          <w:b/>
          <w:sz w:val="21"/>
          <w:szCs w:val="21"/>
          <w:lang w:val="en-US"/>
        </w:rPr>
        <w:t>Parties</w:t>
      </w:r>
      <w:r w:rsidRPr="00A46B00">
        <w:rPr>
          <w:rFonts w:ascii="Arial" w:hAnsi="Arial"/>
          <w:bCs/>
          <w:sz w:val="21"/>
          <w:szCs w:val="21"/>
          <w:lang w:val="en-US"/>
        </w:rPr>
        <w:t>” or also “</w:t>
      </w:r>
      <w:r w:rsidRPr="00A46B00">
        <w:rPr>
          <w:rFonts w:ascii="Arial" w:hAnsi="Arial"/>
          <w:b/>
          <w:sz w:val="21"/>
          <w:szCs w:val="21"/>
          <w:lang w:val="en-US"/>
        </w:rPr>
        <w:t>Contracting Parties</w:t>
      </w:r>
      <w:r w:rsidRPr="00A46B00">
        <w:rPr>
          <w:rFonts w:ascii="Arial" w:hAnsi="Arial"/>
          <w:bCs/>
          <w:sz w:val="21"/>
          <w:szCs w:val="21"/>
          <w:lang w:val="en-US"/>
        </w:rPr>
        <w:t>”)</w:t>
      </w:r>
    </w:p>
    <w:p w14:paraId="1FE6657F" w14:textId="77777777" w:rsidR="006D584F" w:rsidRPr="00A46B00" w:rsidRDefault="006D584F" w:rsidP="003B3821">
      <w:pPr>
        <w:suppressAutoHyphens/>
        <w:overflowPunct w:val="0"/>
        <w:spacing w:after="0"/>
        <w:textAlignment w:val="baseline"/>
        <w:rPr>
          <w:rFonts w:ascii="Arial" w:hAnsi="Arial" w:cs="Arial"/>
          <w:b/>
          <w:color w:val="000000"/>
          <w:sz w:val="21"/>
          <w:szCs w:val="21"/>
          <w:lang w:val="en-US"/>
        </w:rPr>
      </w:pPr>
    </w:p>
    <w:p w14:paraId="01DCE2F5" w14:textId="682649B4" w:rsidR="003B3821" w:rsidRPr="00A46B00" w:rsidRDefault="003B3821" w:rsidP="003B3821">
      <w:pPr>
        <w:suppressAutoHyphens/>
        <w:overflowPunct w:val="0"/>
        <w:spacing w:after="0"/>
        <w:textAlignment w:val="baseline"/>
        <w:rPr>
          <w:rFonts w:ascii="Arial" w:hAnsi="Arial" w:cs="Arial"/>
          <w:b/>
          <w:caps/>
          <w:color w:val="000000"/>
          <w:sz w:val="21"/>
          <w:szCs w:val="21"/>
          <w:lang w:val="en-US" w:eastAsia="ar-SA"/>
        </w:rPr>
      </w:pPr>
      <w:r w:rsidRPr="00A46B00">
        <w:rPr>
          <w:rFonts w:ascii="Arial" w:hAnsi="Arial" w:cs="Arial"/>
          <w:b/>
          <w:color w:val="000000"/>
          <w:sz w:val="21"/>
          <w:szCs w:val="21"/>
          <w:lang w:val="en-US"/>
        </w:rPr>
        <w:t>Representatives authorized to negotiate in contractual and economic matters</w:t>
      </w:r>
      <w:r w:rsidRPr="00A46B00">
        <w:rPr>
          <w:rFonts w:ascii="Arial" w:hAnsi="Arial" w:cs="Arial"/>
          <w:b/>
          <w:caps/>
          <w:color w:val="000000"/>
          <w:sz w:val="21"/>
          <w:szCs w:val="21"/>
          <w:lang w:val="en-US"/>
        </w:rPr>
        <w:t>:</w:t>
      </w:r>
    </w:p>
    <w:p w14:paraId="11FB793E" w14:textId="77777777" w:rsidR="003B3821" w:rsidRPr="00A46B00" w:rsidRDefault="003B3821" w:rsidP="003B3821">
      <w:pPr>
        <w:suppressAutoHyphens/>
        <w:overflowPunct w:val="0"/>
        <w:spacing w:after="0"/>
        <w:textAlignment w:val="baseline"/>
        <w:rPr>
          <w:rFonts w:ascii="Arial" w:hAnsi="Arial" w:cs="Arial"/>
          <w:b/>
          <w:color w:val="000000"/>
          <w:sz w:val="21"/>
          <w:szCs w:val="21"/>
          <w:lang w:val="en-US" w:eastAsia="ar-SA"/>
        </w:rPr>
      </w:pPr>
    </w:p>
    <w:p w14:paraId="776707C1" w14:textId="77777777" w:rsidR="003B3821" w:rsidRPr="00A46B00" w:rsidRDefault="003B3821" w:rsidP="003B3821">
      <w:pPr>
        <w:spacing w:after="0"/>
        <w:ind w:left="2552" w:hanging="2552"/>
        <w:jc w:val="both"/>
        <w:rPr>
          <w:rFonts w:ascii="Arial" w:hAnsi="Arial" w:cs="Arial"/>
          <w:bCs/>
          <w:sz w:val="21"/>
          <w:szCs w:val="21"/>
          <w:lang w:val="en-US"/>
        </w:rPr>
      </w:pPr>
      <w:r w:rsidRPr="00A46B00">
        <w:rPr>
          <w:rFonts w:ascii="Arial" w:hAnsi="Arial" w:cs="Arial"/>
          <w:color w:val="000000"/>
          <w:sz w:val="21"/>
          <w:szCs w:val="21"/>
          <w:lang w:val="en-US"/>
        </w:rPr>
        <w:t xml:space="preserve">On behalf of the Client: </w:t>
      </w:r>
      <w:r w:rsidRPr="00A46B00">
        <w:rPr>
          <w:rFonts w:ascii="Arial" w:hAnsi="Arial" w:cs="Arial"/>
          <w:color w:val="000000"/>
          <w:sz w:val="21"/>
          <w:szCs w:val="21"/>
          <w:lang w:val="en-US"/>
        </w:rPr>
        <w:tab/>
      </w:r>
      <w:r w:rsidRPr="00A46B00">
        <w:rPr>
          <w:rFonts w:ascii="Arial" w:hAnsi="Arial" w:cs="Arial"/>
          <w:color w:val="000000"/>
          <w:sz w:val="21"/>
          <w:szCs w:val="21"/>
          <w:lang w:val="en-US"/>
        </w:rPr>
        <w:tab/>
      </w:r>
      <w:r w:rsidRPr="00A46B00">
        <w:rPr>
          <w:rFonts w:ascii="Arial" w:hAnsi="Arial" w:cs="Arial"/>
          <w:b/>
          <w:bCs/>
          <w:sz w:val="21"/>
          <w:szCs w:val="21"/>
          <w:lang w:val="en-US"/>
        </w:rPr>
        <w:t>Tomáš Hebelka,</w:t>
      </w:r>
      <w:r w:rsidRPr="00A46B00">
        <w:rPr>
          <w:rFonts w:ascii="Arial" w:hAnsi="Arial" w:cs="Arial"/>
          <w:bCs/>
          <w:sz w:val="21"/>
          <w:szCs w:val="21"/>
          <w:lang w:val="en-US"/>
        </w:rPr>
        <w:t xml:space="preserve"> </w:t>
      </w:r>
      <w:r w:rsidRPr="00A46B00">
        <w:rPr>
          <w:rFonts w:ascii="Arial" w:hAnsi="Arial" w:cs="Arial"/>
          <w:b/>
          <w:bCs/>
          <w:sz w:val="21"/>
          <w:szCs w:val="21"/>
          <w:lang w:val="en-US"/>
        </w:rPr>
        <w:t>MSc,</w:t>
      </w:r>
      <w:r w:rsidRPr="00A46B00">
        <w:rPr>
          <w:rFonts w:ascii="Arial" w:hAnsi="Arial" w:cs="Arial"/>
          <w:bCs/>
          <w:sz w:val="21"/>
          <w:szCs w:val="21"/>
          <w:lang w:val="en-US"/>
        </w:rPr>
        <w:t xml:space="preserve"> Chief Executive Officer</w:t>
      </w:r>
    </w:p>
    <w:p w14:paraId="46A16BDA" w14:textId="5B3063B6" w:rsidR="003B3821" w:rsidRPr="00A46B00" w:rsidRDefault="003B3821" w:rsidP="00EB7EC4">
      <w:pPr>
        <w:spacing w:after="0"/>
        <w:ind w:left="2832" w:hanging="2832"/>
        <w:jc w:val="both"/>
        <w:rPr>
          <w:rFonts w:ascii="Arial" w:hAnsi="Arial" w:cs="Arial"/>
          <w:b/>
          <w:sz w:val="21"/>
          <w:szCs w:val="21"/>
          <w:lang w:val="en-US"/>
        </w:rPr>
      </w:pPr>
      <w:r w:rsidRPr="00A46B00">
        <w:rPr>
          <w:rFonts w:ascii="Arial" w:hAnsi="Arial"/>
          <w:sz w:val="21"/>
          <w:szCs w:val="21"/>
          <w:lang w:val="en-US"/>
        </w:rPr>
        <w:t>On behalf of the Contractor:</w:t>
      </w:r>
      <w:r w:rsidRPr="00A46B00">
        <w:rPr>
          <w:sz w:val="21"/>
          <w:szCs w:val="21"/>
          <w:lang w:val="en-US"/>
        </w:rPr>
        <w:tab/>
      </w:r>
      <w:r w:rsidR="00EB7EC4" w:rsidRPr="00A46B00">
        <w:rPr>
          <w:rFonts w:ascii="Arial" w:eastAsia="Times New Roman" w:hAnsi="Arial" w:cs="Arial"/>
          <w:b/>
          <w:color w:val="000000"/>
          <w:sz w:val="21"/>
          <w:szCs w:val="21"/>
          <w:highlight w:val="yellow"/>
          <w:lang w:val="en-US" w:eastAsia="ar-SA"/>
        </w:rPr>
        <w:t>[the Participant to add the authori</w:t>
      </w:r>
      <w:r w:rsidR="00A26D03">
        <w:rPr>
          <w:rFonts w:ascii="Arial" w:eastAsia="Times New Roman" w:hAnsi="Arial" w:cs="Arial"/>
          <w:b/>
          <w:color w:val="000000"/>
          <w:sz w:val="21"/>
          <w:szCs w:val="21"/>
          <w:highlight w:val="yellow"/>
          <w:lang w:val="en-US" w:eastAsia="ar-SA"/>
        </w:rPr>
        <w:t>z</w:t>
      </w:r>
      <w:r w:rsidR="00EB7EC4" w:rsidRPr="00A46B00">
        <w:rPr>
          <w:rFonts w:ascii="Arial" w:eastAsia="Times New Roman" w:hAnsi="Arial" w:cs="Arial"/>
          <w:b/>
          <w:color w:val="000000"/>
          <w:sz w:val="21"/>
          <w:szCs w:val="21"/>
          <w:highlight w:val="yellow"/>
          <w:lang w:val="en-US" w:eastAsia="ar-SA"/>
        </w:rPr>
        <w:t>ed person’s full name and the name of this person's position]</w:t>
      </w:r>
    </w:p>
    <w:p w14:paraId="39B36409" w14:textId="77777777" w:rsidR="003B3821" w:rsidRPr="00A46B00" w:rsidRDefault="003B3821" w:rsidP="003B3821">
      <w:pPr>
        <w:suppressAutoHyphens/>
        <w:overflowPunct w:val="0"/>
        <w:spacing w:after="0"/>
        <w:textAlignment w:val="baseline"/>
        <w:rPr>
          <w:rFonts w:ascii="Arial" w:hAnsi="Arial" w:cs="Arial"/>
          <w:sz w:val="21"/>
          <w:szCs w:val="21"/>
          <w:lang w:val="en-US" w:eastAsia="ar-SA"/>
        </w:rPr>
      </w:pPr>
    </w:p>
    <w:p w14:paraId="32117EF1" w14:textId="77777777" w:rsidR="003B3821" w:rsidRPr="00A46B00" w:rsidRDefault="003B3821" w:rsidP="003B3821">
      <w:pPr>
        <w:suppressAutoHyphens/>
        <w:overflowPunct w:val="0"/>
        <w:spacing w:after="0"/>
        <w:textAlignment w:val="baseline"/>
        <w:rPr>
          <w:rFonts w:ascii="Arial" w:hAnsi="Arial" w:cs="Arial"/>
          <w:b/>
          <w:color w:val="000000"/>
          <w:sz w:val="21"/>
          <w:szCs w:val="21"/>
          <w:lang w:val="en-US" w:eastAsia="ar-SA"/>
        </w:rPr>
      </w:pPr>
      <w:r w:rsidRPr="00A46B00">
        <w:rPr>
          <w:rFonts w:ascii="Arial" w:hAnsi="Arial" w:cs="Arial"/>
          <w:b/>
          <w:color w:val="000000"/>
          <w:sz w:val="21"/>
          <w:szCs w:val="21"/>
          <w:lang w:val="en-US"/>
        </w:rPr>
        <w:t>Representatives authorized to negotiate in factual and technical matters:</w:t>
      </w:r>
    </w:p>
    <w:p w14:paraId="643FBCF0" w14:textId="77777777" w:rsidR="003B3821" w:rsidRPr="00A46B00" w:rsidRDefault="003B3821" w:rsidP="003B3821">
      <w:pPr>
        <w:suppressAutoHyphens/>
        <w:overflowPunct w:val="0"/>
        <w:spacing w:after="0"/>
        <w:textAlignment w:val="baseline"/>
        <w:rPr>
          <w:rFonts w:ascii="Arial" w:hAnsi="Arial" w:cs="Arial"/>
          <w:color w:val="000000"/>
          <w:sz w:val="21"/>
          <w:szCs w:val="21"/>
          <w:lang w:val="en-US" w:eastAsia="ar-SA"/>
        </w:rPr>
      </w:pPr>
    </w:p>
    <w:p w14:paraId="1C4C8161" w14:textId="183E1511" w:rsidR="008E7594" w:rsidRPr="00A46B00" w:rsidRDefault="003B3821" w:rsidP="008E7594">
      <w:pPr>
        <w:suppressAutoHyphens/>
        <w:overflowPunct w:val="0"/>
        <w:spacing w:after="0"/>
        <w:textAlignment w:val="baseline"/>
        <w:rPr>
          <w:rFonts w:ascii="Arial" w:hAnsi="Arial" w:cs="Arial"/>
          <w:bCs/>
          <w:color w:val="000000"/>
          <w:lang w:val="en-US"/>
        </w:rPr>
      </w:pPr>
      <w:r w:rsidRPr="00A46B00">
        <w:rPr>
          <w:rFonts w:ascii="Arial" w:hAnsi="Arial" w:cs="Arial"/>
          <w:color w:val="000000"/>
          <w:sz w:val="21"/>
          <w:szCs w:val="21"/>
          <w:lang w:val="en-US"/>
        </w:rPr>
        <w:t xml:space="preserve">On behalf of the Client:  </w:t>
      </w:r>
      <w:r w:rsidRPr="00A46B00">
        <w:rPr>
          <w:rFonts w:ascii="Arial" w:hAnsi="Arial" w:cs="Arial"/>
          <w:color w:val="000000"/>
          <w:sz w:val="21"/>
          <w:szCs w:val="21"/>
          <w:lang w:val="en-US"/>
        </w:rPr>
        <w:tab/>
      </w:r>
      <w:r w:rsidR="008E7594" w:rsidRPr="00A46B00">
        <w:rPr>
          <w:rFonts w:ascii="Arial" w:hAnsi="Arial" w:cs="Arial"/>
          <w:b/>
          <w:color w:val="000000"/>
          <w:lang w:val="en-US"/>
        </w:rPr>
        <w:t xml:space="preserve">Libor Šoch, </w:t>
      </w:r>
      <w:proofErr w:type="spellStart"/>
      <w:proofErr w:type="gramStart"/>
      <w:r w:rsidR="008E7594" w:rsidRPr="00A46B00">
        <w:rPr>
          <w:rFonts w:ascii="Arial" w:hAnsi="Arial" w:cs="Arial"/>
          <w:b/>
          <w:color w:val="000000"/>
          <w:lang w:val="en-US"/>
        </w:rPr>
        <w:t>DiS</w:t>
      </w:r>
      <w:proofErr w:type="gramEnd"/>
      <w:r w:rsidR="008E7594" w:rsidRPr="00A46B00">
        <w:rPr>
          <w:rFonts w:ascii="Arial" w:hAnsi="Arial" w:cs="Arial"/>
          <w:b/>
          <w:color w:val="000000"/>
          <w:lang w:val="en-US"/>
        </w:rPr>
        <w:t>.</w:t>
      </w:r>
      <w:proofErr w:type="spellEnd"/>
      <w:r w:rsidR="008E7594" w:rsidRPr="00A46B00">
        <w:rPr>
          <w:rFonts w:ascii="Arial" w:hAnsi="Arial" w:cs="Arial"/>
          <w:b/>
          <w:color w:val="000000"/>
          <w:lang w:val="en-US"/>
        </w:rPr>
        <w:t>,</w:t>
      </w:r>
      <w:r w:rsidR="008E7594" w:rsidRPr="00A46B00">
        <w:rPr>
          <w:rFonts w:ascii="Arial" w:hAnsi="Arial" w:cs="Arial"/>
          <w:bCs/>
          <w:color w:val="000000"/>
          <w:lang w:val="en-US"/>
        </w:rPr>
        <w:t xml:space="preserve"> Purchasing and Logistics Department</w:t>
      </w:r>
    </w:p>
    <w:p w14:paraId="3E0C3224" w14:textId="77777777" w:rsidR="008E7594" w:rsidRPr="0032139F" w:rsidRDefault="008E7594" w:rsidP="008E7594">
      <w:pPr>
        <w:suppressAutoHyphens/>
        <w:overflowPunct w:val="0"/>
        <w:spacing w:after="0"/>
        <w:ind w:left="2124" w:firstLine="708"/>
        <w:textAlignment w:val="baseline"/>
        <w:rPr>
          <w:rFonts w:ascii="Arial" w:hAnsi="Arial" w:cs="Arial"/>
          <w:color w:val="000000"/>
          <w:lang w:val="de-DE"/>
        </w:rPr>
      </w:pPr>
      <w:proofErr w:type="spellStart"/>
      <w:r w:rsidRPr="0032139F">
        <w:rPr>
          <w:rFonts w:ascii="Arial" w:hAnsi="Arial" w:cs="Arial"/>
          <w:color w:val="000000"/>
          <w:lang w:val="de-DE"/>
        </w:rPr>
        <w:t>e-mail</w:t>
      </w:r>
      <w:proofErr w:type="spellEnd"/>
      <w:r w:rsidRPr="0032139F">
        <w:rPr>
          <w:rFonts w:ascii="Arial" w:hAnsi="Arial" w:cs="Arial"/>
          <w:color w:val="000000"/>
          <w:lang w:val="de-DE"/>
        </w:rPr>
        <w:t>: Soch.Libor@stc.cz</w:t>
      </w:r>
    </w:p>
    <w:p w14:paraId="74EC68FD" w14:textId="77777777" w:rsidR="008E7594" w:rsidRPr="00A46B00" w:rsidRDefault="008E7594" w:rsidP="008E7594">
      <w:pPr>
        <w:ind w:left="2123" w:firstLine="709"/>
        <w:rPr>
          <w:rFonts w:ascii="Arial" w:hAnsi="Arial" w:cs="Arial"/>
          <w:bCs/>
          <w:color w:val="000000"/>
          <w:sz w:val="21"/>
          <w:szCs w:val="21"/>
          <w:lang w:val="en-US"/>
        </w:rPr>
      </w:pPr>
      <w:r w:rsidRPr="00A46B00">
        <w:rPr>
          <w:rFonts w:ascii="Arial" w:hAnsi="Arial" w:cs="Arial"/>
          <w:bCs/>
          <w:color w:val="000000"/>
          <w:lang w:val="en-US"/>
        </w:rPr>
        <w:t>tel. 236 031 397</w:t>
      </w:r>
    </w:p>
    <w:p w14:paraId="2C84B0EA" w14:textId="77777777" w:rsidR="008E7594" w:rsidRPr="00A46B00" w:rsidRDefault="008E7594" w:rsidP="008E7594">
      <w:pPr>
        <w:spacing w:after="0"/>
        <w:ind w:left="2123" w:firstLine="709"/>
        <w:jc w:val="both"/>
        <w:rPr>
          <w:rFonts w:ascii="Arial" w:eastAsia="Times New Roman" w:hAnsi="Arial" w:cs="Arial"/>
          <w:b/>
          <w:bCs/>
          <w:sz w:val="21"/>
          <w:szCs w:val="21"/>
          <w:lang w:val="en-US"/>
        </w:rPr>
      </w:pPr>
      <w:r w:rsidRPr="00A46B00">
        <w:rPr>
          <w:rFonts w:ascii="Arial" w:eastAsia="Times New Roman" w:hAnsi="Arial" w:cs="Arial"/>
          <w:b/>
          <w:bCs/>
          <w:sz w:val="21"/>
          <w:szCs w:val="21"/>
          <w:lang w:val="en-US"/>
        </w:rPr>
        <w:t xml:space="preserve">Ing. Ondřej Hyršl, </w:t>
      </w:r>
      <w:r w:rsidRPr="00A46B00">
        <w:rPr>
          <w:rFonts w:ascii="Arial" w:eastAsia="Times New Roman" w:hAnsi="Arial" w:cs="Arial"/>
          <w:sz w:val="21"/>
          <w:szCs w:val="21"/>
          <w:lang w:val="en-US"/>
        </w:rPr>
        <w:t>Production director</w:t>
      </w:r>
    </w:p>
    <w:p w14:paraId="7983D659" w14:textId="77777777" w:rsidR="008E7594" w:rsidRPr="0032139F" w:rsidRDefault="008E7594" w:rsidP="008E7594">
      <w:pPr>
        <w:spacing w:after="0"/>
        <w:ind w:left="2832" w:firstLine="3"/>
        <w:jc w:val="both"/>
        <w:rPr>
          <w:rFonts w:ascii="Arial" w:eastAsia="Times New Roman" w:hAnsi="Arial" w:cs="Arial"/>
          <w:sz w:val="21"/>
          <w:szCs w:val="21"/>
          <w:lang w:val="de-DE"/>
        </w:rPr>
      </w:pPr>
      <w:proofErr w:type="spellStart"/>
      <w:r w:rsidRPr="0032139F">
        <w:rPr>
          <w:rFonts w:ascii="Arial" w:eastAsia="Times New Roman" w:hAnsi="Arial" w:cs="Arial"/>
          <w:sz w:val="21"/>
          <w:szCs w:val="21"/>
          <w:lang w:val="de-DE"/>
        </w:rPr>
        <w:t>e-mail</w:t>
      </w:r>
      <w:proofErr w:type="spellEnd"/>
      <w:r w:rsidRPr="0032139F">
        <w:rPr>
          <w:rFonts w:ascii="Arial" w:eastAsia="Times New Roman" w:hAnsi="Arial" w:cs="Arial"/>
          <w:sz w:val="21"/>
          <w:szCs w:val="21"/>
          <w:lang w:val="de-DE"/>
        </w:rPr>
        <w:t xml:space="preserve">: </w:t>
      </w:r>
      <w:hyperlink r:id="rId11" w:history="1">
        <w:r w:rsidRPr="0032139F">
          <w:rPr>
            <w:rStyle w:val="Hyperlink"/>
            <w:rFonts w:ascii="Arial" w:eastAsia="Times New Roman" w:hAnsi="Arial" w:cs="Arial"/>
            <w:sz w:val="21"/>
            <w:szCs w:val="21"/>
            <w:lang w:val="de-DE"/>
          </w:rPr>
          <w:t>Hyrsl.Ondrej@stc.cz</w:t>
        </w:r>
      </w:hyperlink>
    </w:p>
    <w:p w14:paraId="51C31043" w14:textId="1D6834AE" w:rsidR="008E7594" w:rsidRDefault="008E7594" w:rsidP="008E7594">
      <w:pPr>
        <w:spacing w:after="0"/>
        <w:ind w:left="2832" w:firstLine="3"/>
        <w:jc w:val="both"/>
        <w:rPr>
          <w:rFonts w:ascii="Arial" w:eastAsia="Times New Roman" w:hAnsi="Arial" w:cs="Arial"/>
          <w:sz w:val="21"/>
          <w:szCs w:val="21"/>
          <w:lang w:val="en-US"/>
        </w:rPr>
      </w:pPr>
      <w:r w:rsidRPr="00A46B00">
        <w:rPr>
          <w:rFonts w:ascii="Arial" w:eastAsia="Times New Roman" w:hAnsi="Arial" w:cs="Arial"/>
          <w:sz w:val="21"/>
          <w:szCs w:val="21"/>
          <w:lang w:val="en-US"/>
        </w:rPr>
        <w:t>tel.: 236 031</w:t>
      </w:r>
      <w:r w:rsidR="00417570">
        <w:rPr>
          <w:rFonts w:ascii="Arial" w:eastAsia="Times New Roman" w:hAnsi="Arial" w:cs="Arial"/>
          <w:sz w:val="21"/>
          <w:szCs w:val="21"/>
          <w:lang w:val="en-US"/>
        </w:rPr>
        <w:t> </w:t>
      </w:r>
      <w:r w:rsidRPr="00A46B00">
        <w:rPr>
          <w:rFonts w:ascii="Arial" w:eastAsia="Times New Roman" w:hAnsi="Arial" w:cs="Arial"/>
          <w:sz w:val="21"/>
          <w:szCs w:val="21"/>
          <w:lang w:val="en-US"/>
        </w:rPr>
        <w:t>383</w:t>
      </w:r>
    </w:p>
    <w:p w14:paraId="74D74CEE" w14:textId="77CFB32A" w:rsidR="00417570" w:rsidRDefault="00417570" w:rsidP="008E7594">
      <w:pPr>
        <w:spacing w:after="0"/>
        <w:ind w:left="2832" w:firstLine="3"/>
        <w:jc w:val="both"/>
        <w:rPr>
          <w:rFonts w:ascii="Arial" w:eastAsia="Times New Roman" w:hAnsi="Arial" w:cs="Arial"/>
          <w:sz w:val="21"/>
          <w:szCs w:val="21"/>
          <w:lang w:val="en-US"/>
        </w:rPr>
      </w:pPr>
    </w:p>
    <w:p w14:paraId="76194BF0" w14:textId="1BB36D1D" w:rsidR="00417570" w:rsidRPr="00A46B00" w:rsidRDefault="00417570" w:rsidP="008E7594">
      <w:pPr>
        <w:spacing w:after="0"/>
        <w:ind w:left="2832" w:firstLine="3"/>
        <w:jc w:val="both"/>
        <w:rPr>
          <w:rFonts w:ascii="Arial" w:eastAsia="Times New Roman" w:hAnsi="Arial" w:cs="Arial"/>
          <w:sz w:val="21"/>
          <w:szCs w:val="21"/>
          <w:lang w:val="en-US"/>
        </w:rPr>
      </w:pPr>
    </w:p>
    <w:p w14:paraId="23A9A4DE" w14:textId="77777777" w:rsidR="008E7594" w:rsidRPr="00A46B00" w:rsidRDefault="008E7594" w:rsidP="008E7594">
      <w:pPr>
        <w:suppressAutoHyphens/>
        <w:overflowPunct w:val="0"/>
        <w:spacing w:after="0"/>
        <w:textAlignment w:val="baseline"/>
        <w:rPr>
          <w:rFonts w:ascii="Arial" w:hAnsi="Arial"/>
          <w:sz w:val="21"/>
          <w:szCs w:val="21"/>
          <w:lang w:val="en-US"/>
        </w:rPr>
      </w:pPr>
    </w:p>
    <w:p w14:paraId="46A8990C" w14:textId="6A6E27F6" w:rsidR="003B3821" w:rsidRPr="00A46B00" w:rsidRDefault="003B3821" w:rsidP="00EB7EC4">
      <w:pPr>
        <w:suppressAutoHyphens/>
        <w:overflowPunct w:val="0"/>
        <w:spacing w:after="0"/>
        <w:ind w:left="2835" w:hanging="2832"/>
        <w:textAlignment w:val="baseline"/>
        <w:rPr>
          <w:rFonts w:ascii="Arial" w:hAnsi="Arial" w:cs="Arial"/>
          <w:b/>
          <w:sz w:val="21"/>
          <w:szCs w:val="21"/>
          <w:lang w:val="en-US"/>
        </w:rPr>
      </w:pPr>
      <w:r w:rsidRPr="00A46B00">
        <w:rPr>
          <w:rFonts w:ascii="Arial" w:hAnsi="Arial"/>
          <w:sz w:val="21"/>
          <w:szCs w:val="21"/>
          <w:lang w:val="en-US"/>
        </w:rPr>
        <w:t>On behalf of the Contractor:</w:t>
      </w:r>
      <w:r w:rsidRPr="00A46B00">
        <w:rPr>
          <w:sz w:val="21"/>
          <w:szCs w:val="21"/>
          <w:lang w:val="en-US"/>
        </w:rPr>
        <w:tab/>
      </w:r>
      <w:r w:rsidR="00EB7EC4" w:rsidRPr="00A46B00">
        <w:rPr>
          <w:rFonts w:ascii="Arial" w:hAnsi="Arial" w:cs="Arial"/>
          <w:b/>
          <w:bCs/>
          <w:sz w:val="21"/>
          <w:szCs w:val="21"/>
          <w:highlight w:val="yellow"/>
          <w:lang w:val="en-US"/>
        </w:rPr>
        <w:t xml:space="preserve">[the </w:t>
      </w:r>
      <w:r w:rsidR="00EB7EC4" w:rsidRPr="00A46B00">
        <w:rPr>
          <w:rFonts w:ascii="Arial" w:hAnsi="Arial" w:cs="Arial"/>
          <w:b/>
          <w:sz w:val="21"/>
          <w:szCs w:val="21"/>
          <w:highlight w:val="yellow"/>
          <w:lang w:val="en-US"/>
        </w:rPr>
        <w:t>Participant to</w:t>
      </w:r>
      <w:r w:rsidR="00EB7EC4" w:rsidRPr="00A46B00">
        <w:rPr>
          <w:rFonts w:ascii="Arial" w:hAnsi="Arial" w:cs="Arial"/>
          <w:b/>
          <w:bCs/>
          <w:sz w:val="21"/>
          <w:szCs w:val="21"/>
          <w:highlight w:val="yellow"/>
          <w:lang w:val="en-US"/>
        </w:rPr>
        <w:t xml:space="preserve"> add the authori</w:t>
      </w:r>
      <w:r w:rsidR="00A26D03">
        <w:rPr>
          <w:rFonts w:ascii="Arial" w:hAnsi="Arial" w:cs="Arial"/>
          <w:b/>
          <w:bCs/>
          <w:sz w:val="21"/>
          <w:szCs w:val="21"/>
          <w:highlight w:val="yellow"/>
          <w:lang w:val="en-US"/>
        </w:rPr>
        <w:t>z</w:t>
      </w:r>
      <w:r w:rsidR="00EB7EC4" w:rsidRPr="00A46B00">
        <w:rPr>
          <w:rFonts w:ascii="Arial" w:hAnsi="Arial" w:cs="Arial"/>
          <w:b/>
          <w:bCs/>
          <w:sz w:val="21"/>
          <w:szCs w:val="21"/>
          <w:highlight w:val="yellow"/>
          <w:lang w:val="en-US"/>
        </w:rPr>
        <w:t>ed person’s full name and the name of this person's position]</w:t>
      </w:r>
    </w:p>
    <w:p w14:paraId="4D042D69" w14:textId="70D68FDB" w:rsidR="003B3821" w:rsidRPr="00A46B00" w:rsidRDefault="008E7594" w:rsidP="008E7594">
      <w:pPr>
        <w:suppressAutoHyphens/>
        <w:overflowPunct w:val="0"/>
        <w:spacing w:after="0"/>
        <w:textAlignment w:val="baseline"/>
        <w:rPr>
          <w:rFonts w:ascii="Arial" w:hAnsi="Arial"/>
          <w:sz w:val="21"/>
          <w:szCs w:val="21"/>
          <w:lang w:val="en-US"/>
        </w:rPr>
      </w:pPr>
      <w:r w:rsidRPr="00A46B00">
        <w:rPr>
          <w:rFonts w:ascii="Times New Roman" w:eastAsia="Times New Roman" w:hAnsi="Times New Roman"/>
          <w:sz w:val="21"/>
          <w:szCs w:val="21"/>
          <w:lang w:val="en-US"/>
        </w:rPr>
        <w:tab/>
      </w:r>
      <w:r w:rsidRPr="00A46B00">
        <w:rPr>
          <w:rFonts w:ascii="Times New Roman" w:eastAsia="Times New Roman" w:hAnsi="Times New Roman"/>
          <w:sz w:val="21"/>
          <w:szCs w:val="21"/>
          <w:lang w:val="en-US"/>
        </w:rPr>
        <w:tab/>
      </w:r>
      <w:r w:rsidRPr="00A46B00">
        <w:rPr>
          <w:rFonts w:ascii="Times New Roman" w:eastAsia="Times New Roman" w:hAnsi="Times New Roman"/>
          <w:sz w:val="21"/>
          <w:szCs w:val="21"/>
          <w:lang w:val="en-US"/>
        </w:rPr>
        <w:tab/>
      </w:r>
      <w:r w:rsidRPr="00A46B00">
        <w:rPr>
          <w:rFonts w:ascii="Times New Roman" w:eastAsia="Times New Roman" w:hAnsi="Times New Roman"/>
          <w:sz w:val="21"/>
          <w:szCs w:val="21"/>
          <w:lang w:val="en-US"/>
        </w:rPr>
        <w:tab/>
      </w:r>
      <w:r w:rsidRPr="00A46B00">
        <w:rPr>
          <w:rFonts w:ascii="Arial" w:hAnsi="Arial"/>
          <w:sz w:val="21"/>
          <w:szCs w:val="21"/>
          <w:lang w:val="en-US"/>
        </w:rPr>
        <w:t>e</w:t>
      </w:r>
      <w:r w:rsidR="00EB7EC4" w:rsidRPr="00A46B00">
        <w:rPr>
          <w:rFonts w:ascii="Arial" w:hAnsi="Arial"/>
          <w:sz w:val="21"/>
          <w:szCs w:val="21"/>
          <w:lang w:val="en-US"/>
        </w:rPr>
        <w:t>-</w:t>
      </w:r>
      <w:r w:rsidRPr="00A46B00">
        <w:rPr>
          <w:rFonts w:ascii="Arial" w:hAnsi="Arial"/>
          <w:sz w:val="21"/>
          <w:szCs w:val="21"/>
          <w:lang w:val="en-US"/>
        </w:rPr>
        <w:t>mail:</w:t>
      </w:r>
      <w:r w:rsidR="00EB7EC4" w:rsidRPr="00A46B00">
        <w:rPr>
          <w:rFonts w:ascii="Arial" w:hAnsi="Arial"/>
          <w:sz w:val="21"/>
          <w:szCs w:val="21"/>
          <w:lang w:val="en-US"/>
        </w:rPr>
        <w:t xml:space="preserve"> </w:t>
      </w:r>
      <w:r w:rsidR="00EB7EC4" w:rsidRPr="00A46B00">
        <w:rPr>
          <w:rFonts w:ascii="Arial" w:hAnsi="Arial"/>
          <w:sz w:val="21"/>
          <w:szCs w:val="21"/>
          <w:highlight w:val="yellow"/>
          <w:lang w:val="en-US"/>
        </w:rPr>
        <w:t>[</w:t>
      </w:r>
      <w:r w:rsidR="00EB7EC4" w:rsidRPr="00A46B00">
        <w:rPr>
          <w:rFonts w:ascii="Arial" w:hAnsi="Arial" w:cs="Arial"/>
          <w:sz w:val="21"/>
          <w:szCs w:val="21"/>
          <w:highlight w:val="yellow"/>
          <w:rtl/>
          <w:cs/>
          <w:lang w:val="en-US"/>
        </w:rPr>
        <w:t>•</w:t>
      </w:r>
      <w:r w:rsidR="00EB7EC4" w:rsidRPr="00A46B00">
        <w:rPr>
          <w:rFonts w:ascii="Arial" w:hAnsi="Arial"/>
          <w:sz w:val="21"/>
          <w:szCs w:val="21"/>
          <w:highlight w:val="yellow"/>
          <w:lang w:val="en-US"/>
        </w:rPr>
        <w:t>]</w:t>
      </w:r>
    </w:p>
    <w:p w14:paraId="01735462" w14:textId="0C88A2B4" w:rsidR="008E7594" w:rsidRPr="00A46B00" w:rsidRDefault="008E7594" w:rsidP="008E7594">
      <w:pPr>
        <w:suppressAutoHyphens/>
        <w:overflowPunct w:val="0"/>
        <w:spacing w:after="0"/>
        <w:ind w:left="2124" w:firstLine="708"/>
        <w:textAlignment w:val="baseline"/>
        <w:rPr>
          <w:rFonts w:ascii="Arial" w:hAnsi="Arial"/>
          <w:sz w:val="21"/>
          <w:szCs w:val="21"/>
          <w:lang w:val="en-US"/>
        </w:rPr>
      </w:pPr>
      <w:r w:rsidRPr="00A46B00">
        <w:rPr>
          <w:rFonts w:ascii="Arial" w:hAnsi="Arial"/>
          <w:sz w:val="21"/>
          <w:szCs w:val="21"/>
          <w:lang w:val="en-US"/>
        </w:rPr>
        <w:t>tel.:</w:t>
      </w:r>
      <w:r w:rsidR="00EB7EC4" w:rsidRPr="00A46B00">
        <w:rPr>
          <w:rFonts w:ascii="Arial" w:hAnsi="Arial"/>
          <w:sz w:val="21"/>
          <w:szCs w:val="21"/>
          <w:lang w:val="en-US"/>
        </w:rPr>
        <w:t xml:space="preserve"> </w:t>
      </w:r>
      <w:r w:rsidR="00EB7EC4" w:rsidRPr="00A46B00">
        <w:rPr>
          <w:rFonts w:ascii="Arial" w:hAnsi="Arial"/>
          <w:sz w:val="21"/>
          <w:szCs w:val="21"/>
          <w:highlight w:val="yellow"/>
          <w:lang w:val="en-US"/>
        </w:rPr>
        <w:t>[</w:t>
      </w:r>
      <w:r w:rsidR="00EB7EC4" w:rsidRPr="00A46B00">
        <w:rPr>
          <w:rFonts w:ascii="Arial" w:hAnsi="Arial" w:cs="Arial"/>
          <w:sz w:val="21"/>
          <w:szCs w:val="21"/>
          <w:highlight w:val="yellow"/>
          <w:rtl/>
          <w:cs/>
          <w:lang w:val="en-US"/>
        </w:rPr>
        <w:t>•</w:t>
      </w:r>
      <w:r w:rsidR="00EB7EC4" w:rsidRPr="00A46B00">
        <w:rPr>
          <w:rFonts w:ascii="Arial" w:hAnsi="Arial"/>
          <w:sz w:val="21"/>
          <w:szCs w:val="21"/>
          <w:highlight w:val="yellow"/>
          <w:lang w:val="en-US"/>
        </w:rPr>
        <w:t>]</w:t>
      </w:r>
    </w:p>
    <w:p w14:paraId="344EFCFF" w14:textId="432BF0DB" w:rsidR="003B3821" w:rsidRPr="00A46B00" w:rsidRDefault="003B3821" w:rsidP="003B3821">
      <w:pPr>
        <w:spacing w:after="0"/>
        <w:rPr>
          <w:rFonts w:ascii="Times New Roman" w:eastAsia="Times New Roman" w:hAnsi="Times New Roman"/>
          <w:sz w:val="21"/>
          <w:szCs w:val="21"/>
          <w:lang w:val="en-US"/>
        </w:rPr>
      </w:pPr>
    </w:p>
    <w:p w14:paraId="07C3D4BC" w14:textId="7EC4EC3C" w:rsidR="008E7594" w:rsidRPr="00A46B00" w:rsidRDefault="008E7594" w:rsidP="003B3821">
      <w:pPr>
        <w:spacing w:after="0"/>
        <w:rPr>
          <w:rFonts w:ascii="Times New Roman" w:eastAsia="Times New Roman" w:hAnsi="Times New Roman"/>
          <w:sz w:val="21"/>
          <w:szCs w:val="21"/>
          <w:lang w:val="en-US"/>
        </w:rPr>
      </w:pPr>
    </w:p>
    <w:p w14:paraId="63A7C5FC" w14:textId="77777777" w:rsidR="008E7594" w:rsidRPr="00A46B00" w:rsidRDefault="008E7594" w:rsidP="003B3821">
      <w:pPr>
        <w:spacing w:after="0"/>
        <w:rPr>
          <w:rFonts w:ascii="Times New Roman" w:eastAsia="Times New Roman" w:hAnsi="Times New Roman"/>
          <w:sz w:val="21"/>
          <w:szCs w:val="21"/>
          <w:lang w:val="en-US"/>
        </w:rPr>
      </w:pPr>
    </w:p>
    <w:p w14:paraId="554C9309" w14:textId="1DD7BEB8" w:rsidR="003B3821" w:rsidRPr="00A46B00" w:rsidRDefault="0037220D" w:rsidP="0037220D">
      <w:pPr>
        <w:pStyle w:val="Prohlen"/>
        <w:widowControl/>
        <w:spacing w:after="120" w:line="276" w:lineRule="auto"/>
        <w:ind w:left="992"/>
        <w:rPr>
          <w:rFonts w:ascii="Arial Black" w:hAnsi="Arial Black" w:cs="Arial"/>
          <w:bCs/>
          <w:smallCaps/>
          <w:sz w:val="21"/>
          <w:szCs w:val="21"/>
          <w:lang w:val="en-US"/>
        </w:rPr>
      </w:pPr>
      <w:r>
        <w:rPr>
          <w:rFonts w:ascii="Arial Black" w:hAnsi="Arial Black"/>
          <w:bCs/>
          <w:smallCaps/>
          <w:sz w:val="21"/>
          <w:szCs w:val="21"/>
          <w:lang w:val="en-US"/>
        </w:rPr>
        <w:t xml:space="preserve">I. </w:t>
      </w:r>
      <w:r w:rsidR="003B3821" w:rsidRPr="00A46B00">
        <w:rPr>
          <w:rFonts w:ascii="Arial Black" w:hAnsi="Arial Black"/>
          <w:bCs/>
          <w:smallCaps/>
          <w:sz w:val="21"/>
          <w:szCs w:val="21"/>
          <w:lang w:val="en-US"/>
        </w:rPr>
        <w:t>INTRODUCTORY PROVISIONS</w:t>
      </w:r>
    </w:p>
    <w:p w14:paraId="75B19649" w14:textId="195E1C3B" w:rsidR="003B3821" w:rsidRPr="00A46B00" w:rsidRDefault="003B3821" w:rsidP="003B3821">
      <w:pPr>
        <w:pStyle w:val="Kapitola1"/>
        <w:spacing w:line="276" w:lineRule="auto"/>
        <w:rPr>
          <w:rFonts w:ascii="Arial" w:hAnsi="Arial"/>
          <w:color w:val="000000"/>
          <w:sz w:val="21"/>
          <w:szCs w:val="21"/>
          <w:lang w:val="en-US"/>
        </w:rPr>
      </w:pPr>
      <w:bookmarkStart w:id="1" w:name="_Ref263769941"/>
      <w:r w:rsidRPr="00A46B00">
        <w:rPr>
          <w:rFonts w:ascii="Arial" w:hAnsi="Arial"/>
          <w:color w:val="000000" w:themeColor="text1"/>
          <w:sz w:val="21"/>
          <w:szCs w:val="21"/>
          <w:lang w:val="en-US"/>
        </w:rPr>
        <w:t xml:space="preserve">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is </w:t>
      </w:r>
      <w:r w:rsidR="00D5415F" w:rsidRPr="00A46B00">
        <w:rPr>
          <w:rFonts w:ascii="Arial" w:hAnsi="Arial"/>
          <w:color w:val="000000" w:themeColor="text1"/>
          <w:sz w:val="21"/>
          <w:szCs w:val="21"/>
          <w:lang w:val="en-US"/>
        </w:rPr>
        <w:t xml:space="preserve">concluded on the basis of the results </w:t>
      </w:r>
      <w:r w:rsidRPr="00A46B00">
        <w:rPr>
          <w:rFonts w:ascii="Arial" w:hAnsi="Arial"/>
          <w:color w:val="000000" w:themeColor="text1"/>
          <w:sz w:val="21"/>
          <w:szCs w:val="21"/>
          <w:lang w:val="en-US"/>
        </w:rPr>
        <w:t>of the over-threshold open tender procedure in accordance with PPA titled “</w:t>
      </w:r>
      <w:r w:rsidR="00D5415F" w:rsidRPr="00A46B00">
        <w:rPr>
          <w:rFonts w:ascii="Arial" w:hAnsi="Arial"/>
          <w:color w:val="000000" w:themeColor="text1"/>
          <w:sz w:val="21"/>
          <w:szCs w:val="21"/>
          <w:lang w:val="en-US"/>
        </w:rPr>
        <w:t xml:space="preserve">Production and </w:t>
      </w:r>
      <w:r w:rsidR="0032139F">
        <w:rPr>
          <w:rFonts w:ascii="Arial" w:hAnsi="Arial"/>
          <w:color w:val="000000" w:themeColor="text1"/>
          <w:sz w:val="21"/>
          <w:szCs w:val="21"/>
          <w:lang w:val="en-US"/>
        </w:rPr>
        <w:t>s</w:t>
      </w:r>
      <w:r w:rsidR="00D5415F" w:rsidRPr="00A46B00">
        <w:rPr>
          <w:rFonts w:ascii="Arial" w:hAnsi="Arial"/>
          <w:color w:val="000000" w:themeColor="text1"/>
          <w:sz w:val="21"/>
          <w:szCs w:val="21"/>
          <w:lang w:val="en-US"/>
        </w:rPr>
        <w:t xml:space="preserve">upply of </w:t>
      </w:r>
      <w:r w:rsidR="0032139F">
        <w:rPr>
          <w:rFonts w:ascii="Arial" w:hAnsi="Arial"/>
          <w:color w:val="000000" w:themeColor="text1"/>
          <w:sz w:val="21"/>
          <w:szCs w:val="21"/>
          <w:lang w:val="en-US"/>
        </w:rPr>
        <w:t>p</w:t>
      </w:r>
      <w:r w:rsidR="00D5415F" w:rsidRPr="00A46B00">
        <w:rPr>
          <w:rFonts w:ascii="Arial" w:hAnsi="Arial"/>
          <w:color w:val="000000" w:themeColor="text1"/>
          <w:sz w:val="21"/>
          <w:szCs w:val="21"/>
          <w:lang w:val="en-US"/>
        </w:rPr>
        <w:t xml:space="preserve">relaminated card </w:t>
      </w:r>
      <w:r w:rsidR="0032139F">
        <w:rPr>
          <w:rFonts w:ascii="Arial" w:hAnsi="Arial"/>
          <w:color w:val="000000" w:themeColor="text1"/>
          <w:sz w:val="21"/>
          <w:szCs w:val="21"/>
          <w:lang w:val="en-US"/>
        </w:rPr>
        <w:t>i</w:t>
      </w:r>
      <w:r w:rsidR="00D5415F" w:rsidRPr="00A46B00">
        <w:rPr>
          <w:rFonts w:ascii="Arial" w:hAnsi="Arial"/>
          <w:color w:val="000000" w:themeColor="text1"/>
          <w:sz w:val="21"/>
          <w:szCs w:val="21"/>
          <w:lang w:val="en-US"/>
        </w:rPr>
        <w:t xml:space="preserve">nlays with windows for ID1 </w:t>
      </w:r>
      <w:proofErr w:type="spellStart"/>
      <w:r w:rsidR="00D5415F" w:rsidRPr="00A46B00">
        <w:rPr>
          <w:rFonts w:ascii="Arial" w:hAnsi="Arial"/>
          <w:color w:val="000000" w:themeColor="text1"/>
          <w:sz w:val="21"/>
          <w:szCs w:val="21"/>
          <w:lang w:val="en-US"/>
        </w:rPr>
        <w:t>cards</w:t>
      </w:r>
      <w:r w:rsidR="0068179A">
        <w:rPr>
          <w:rFonts w:ascii="Arial" w:hAnsi="Arial"/>
          <w:color w:val="000000" w:themeColor="text1"/>
          <w:sz w:val="21"/>
          <w:szCs w:val="21"/>
          <w:lang w:val="en-US"/>
        </w:rPr>
        <w:t>_</w:t>
      </w:r>
      <w:proofErr w:type="gramStart"/>
      <w:r w:rsidR="0068179A">
        <w:rPr>
          <w:rFonts w:ascii="Arial" w:hAnsi="Arial"/>
          <w:color w:val="000000" w:themeColor="text1"/>
          <w:sz w:val="21"/>
          <w:szCs w:val="21"/>
          <w:lang w:val="en-US"/>
        </w:rPr>
        <w:t>reissue</w:t>
      </w:r>
      <w:proofErr w:type="spellEnd"/>
      <w:r w:rsidR="0068179A">
        <w:rPr>
          <w:rFonts w:ascii="Arial" w:hAnsi="Arial"/>
          <w:color w:val="000000" w:themeColor="text1"/>
          <w:sz w:val="21"/>
          <w:szCs w:val="21"/>
          <w:lang w:val="en-US"/>
        </w:rPr>
        <w:t>”</w:t>
      </w:r>
      <w:r w:rsidRPr="00A46B00">
        <w:rPr>
          <w:rFonts w:ascii="Arial" w:hAnsi="Arial"/>
          <w:color w:val="000000" w:themeColor="text1"/>
          <w:sz w:val="21"/>
          <w:szCs w:val="21"/>
          <w:lang w:val="en-US"/>
        </w:rPr>
        <w:t>(</w:t>
      </w:r>
      <w:proofErr w:type="gramEnd"/>
      <w:r w:rsidRPr="00A46B00">
        <w:rPr>
          <w:rFonts w:ascii="Arial" w:hAnsi="Arial"/>
          <w:color w:val="000000" w:themeColor="text1"/>
          <w:sz w:val="21"/>
          <w:szCs w:val="21"/>
          <w:lang w:val="en-US"/>
        </w:rPr>
        <w:t>hereinafter referred to as the "</w:t>
      </w:r>
      <w:r w:rsidRPr="00A46B00">
        <w:rPr>
          <w:rFonts w:ascii="Arial" w:hAnsi="Arial"/>
          <w:b/>
          <w:color w:val="000000" w:themeColor="text1"/>
          <w:sz w:val="21"/>
          <w:szCs w:val="21"/>
          <w:lang w:val="en-US"/>
        </w:rPr>
        <w:t>Tender Procedure</w:t>
      </w:r>
      <w:r w:rsidRPr="00A46B00">
        <w:rPr>
          <w:rFonts w:ascii="Arial" w:hAnsi="Arial"/>
          <w:color w:val="000000" w:themeColor="text1"/>
          <w:sz w:val="21"/>
          <w:szCs w:val="21"/>
          <w:lang w:val="en-US"/>
        </w:rPr>
        <w:t xml:space="preserve">”) with the Contractor that meets any and all tender conditions, and the tender of which was selected as economically the most advantageous. Further, 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was based on the Contractor’s tender filed under the Tender Procedure </w:t>
      </w:r>
      <w:r w:rsidRPr="00703BBD">
        <w:rPr>
          <w:rFonts w:ascii="Arial" w:hAnsi="Arial"/>
          <w:color w:val="000000" w:themeColor="text1"/>
          <w:sz w:val="21"/>
          <w:szCs w:val="21"/>
          <w:lang w:val="en-US"/>
        </w:rPr>
        <w:t xml:space="preserve">on </w:t>
      </w:r>
      <w:r w:rsidR="00703BBD" w:rsidRPr="00703BBD">
        <w:rPr>
          <w:rFonts w:ascii="Arial" w:hAnsi="Arial"/>
          <w:b/>
          <w:color w:val="000000" w:themeColor="text1"/>
          <w:sz w:val="21"/>
          <w:szCs w:val="21"/>
          <w:highlight w:val="green"/>
          <w:lang w:val="en-US"/>
        </w:rPr>
        <w:t>[the Contracting Authority to add Participant’s tender submission date]</w:t>
      </w:r>
      <w:r w:rsidR="00703BBD">
        <w:rPr>
          <w:rFonts w:ascii="Arial" w:hAnsi="Arial"/>
          <w:b/>
          <w:color w:val="000000" w:themeColor="text1"/>
          <w:sz w:val="21"/>
          <w:szCs w:val="21"/>
          <w:lang w:val="en-US"/>
        </w:rPr>
        <w:t>,</w:t>
      </w:r>
      <w:r w:rsidR="00703BBD" w:rsidRPr="00A46B00">
        <w:rPr>
          <w:rFonts w:ascii="Arial" w:hAnsi="Arial"/>
          <w:b/>
          <w:color w:val="000000" w:themeColor="text1"/>
          <w:sz w:val="21"/>
          <w:szCs w:val="21"/>
          <w:lang w:val="en-US"/>
        </w:rPr>
        <w:t xml:space="preserve"> </w:t>
      </w:r>
      <w:r w:rsidRPr="00A46B00">
        <w:rPr>
          <w:rFonts w:ascii="Arial" w:hAnsi="Arial"/>
          <w:color w:val="000000" w:themeColor="text1"/>
          <w:sz w:val="21"/>
          <w:szCs w:val="21"/>
          <w:lang w:val="en-US"/>
        </w:rPr>
        <w:t>the content of which is known to the Parties (hereinafter referred to as the “</w:t>
      </w:r>
      <w:r w:rsidRPr="00A46B00">
        <w:rPr>
          <w:rFonts w:ascii="Arial" w:hAnsi="Arial"/>
          <w:b/>
          <w:color w:val="000000" w:themeColor="text1"/>
          <w:sz w:val="21"/>
          <w:szCs w:val="21"/>
          <w:lang w:val="en-US"/>
        </w:rPr>
        <w:t>tender</w:t>
      </w:r>
      <w:r w:rsidRPr="00A46B00">
        <w:rPr>
          <w:rFonts w:ascii="Arial" w:hAnsi="Arial"/>
          <w:color w:val="000000" w:themeColor="text1"/>
          <w:sz w:val="21"/>
          <w:szCs w:val="21"/>
          <w:lang w:val="en-US"/>
        </w:rPr>
        <w:t>”).</w:t>
      </w:r>
    </w:p>
    <w:bookmarkEnd w:id="1"/>
    <w:p w14:paraId="38DF5C71" w14:textId="1C06A820" w:rsidR="003B3821" w:rsidRPr="00A46B00" w:rsidRDefault="003B3821" w:rsidP="003B3821">
      <w:pPr>
        <w:pStyle w:val="Kapitola1"/>
        <w:spacing w:line="276" w:lineRule="auto"/>
        <w:rPr>
          <w:rFonts w:ascii="Arial" w:hAnsi="Arial" w:cs="Arial"/>
          <w:color w:val="000000"/>
          <w:sz w:val="21"/>
          <w:szCs w:val="21"/>
          <w:lang w:val="en-US"/>
        </w:rPr>
      </w:pPr>
      <w:r w:rsidRPr="00A46B00">
        <w:rPr>
          <w:rFonts w:ascii="Arial" w:hAnsi="Arial"/>
          <w:color w:val="000000" w:themeColor="text1"/>
          <w:sz w:val="21"/>
          <w:szCs w:val="21"/>
          <w:lang w:val="en-US"/>
        </w:rPr>
        <w:t xml:space="preserve">When interpreting </w:t>
      </w:r>
      <w:r w:rsidR="00D5415F" w:rsidRPr="00A46B00">
        <w:rPr>
          <w:rFonts w:ascii="Arial" w:hAnsi="Arial"/>
          <w:color w:val="000000" w:themeColor="text1"/>
          <w:sz w:val="21"/>
          <w:szCs w:val="21"/>
          <w:lang w:val="en-US"/>
        </w:rPr>
        <w:t xml:space="preserve">the content of </w:t>
      </w:r>
      <w:r w:rsidRPr="00A46B00">
        <w:rPr>
          <w:rFonts w:ascii="Arial" w:hAnsi="Arial"/>
          <w:color w:val="000000" w:themeColor="text1"/>
          <w:sz w:val="21"/>
          <w:szCs w:val="21"/>
          <w:lang w:val="en-US"/>
        </w:rPr>
        <w:t xml:space="preserve">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the Parties </w:t>
      </w:r>
      <w:r w:rsidR="00D5415F" w:rsidRPr="00A46B00">
        <w:rPr>
          <w:rFonts w:ascii="Arial" w:hAnsi="Arial"/>
          <w:color w:val="000000" w:themeColor="text1"/>
          <w:sz w:val="21"/>
          <w:szCs w:val="21"/>
          <w:lang w:val="en-US"/>
        </w:rPr>
        <w:t>are obliged to</w:t>
      </w:r>
      <w:r w:rsidRPr="00A46B00">
        <w:rPr>
          <w:rFonts w:ascii="Arial" w:hAnsi="Arial"/>
          <w:color w:val="000000" w:themeColor="text1"/>
          <w:sz w:val="21"/>
          <w:szCs w:val="21"/>
          <w:lang w:val="en-US"/>
        </w:rPr>
        <w:t xml:space="preserve"> take account of the tender terms and conditions and the purpose of the subject of Tender Procedure. The provisions of laws and regulations on interpretation of legal conduct are not affected by this.</w:t>
      </w:r>
    </w:p>
    <w:p w14:paraId="6BEA2082" w14:textId="54F9DB24" w:rsidR="003B3821" w:rsidRPr="00A46B00" w:rsidRDefault="003B3821" w:rsidP="003B3821">
      <w:pPr>
        <w:pStyle w:val="Kapitola1"/>
        <w:spacing w:line="276" w:lineRule="auto"/>
        <w:rPr>
          <w:rFonts w:ascii="Arial" w:hAnsi="Arial" w:cs="Arial"/>
          <w:color w:val="000000"/>
          <w:sz w:val="21"/>
          <w:szCs w:val="21"/>
          <w:lang w:val="en-US"/>
        </w:rPr>
      </w:pPr>
      <w:r w:rsidRPr="00A46B00">
        <w:rPr>
          <w:rFonts w:ascii="Arial" w:hAnsi="Arial"/>
          <w:color w:val="000000" w:themeColor="text1"/>
          <w:sz w:val="21"/>
          <w:szCs w:val="21"/>
          <w:lang w:val="en-US"/>
        </w:rPr>
        <w:t xml:space="preserve">The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regulates the method for conclusion of individual partial contracts, </w:t>
      </w:r>
      <w:proofErr w:type="gramStart"/>
      <w:r w:rsidRPr="00A46B00">
        <w:rPr>
          <w:rFonts w:ascii="Arial" w:hAnsi="Arial"/>
          <w:color w:val="000000" w:themeColor="text1"/>
          <w:sz w:val="21"/>
          <w:szCs w:val="21"/>
          <w:lang w:val="en-US"/>
        </w:rPr>
        <w:t>terms</w:t>
      </w:r>
      <w:proofErr w:type="gramEnd"/>
      <w:r w:rsidRPr="00A46B00">
        <w:rPr>
          <w:rFonts w:ascii="Arial" w:hAnsi="Arial"/>
          <w:color w:val="000000" w:themeColor="text1"/>
          <w:sz w:val="21"/>
          <w:szCs w:val="21"/>
          <w:lang w:val="en-US"/>
        </w:rPr>
        <w:t xml:space="preserve"> and conditions for execution of the individual supplies by the Contractor, as well as other rights and obligations of the Parties related to the </w:t>
      </w:r>
      <w:r w:rsidR="00B83A9E" w:rsidRPr="00A46B00">
        <w:rPr>
          <w:rFonts w:ascii="Arial" w:hAnsi="Arial"/>
          <w:color w:val="000000" w:themeColor="text1"/>
          <w:sz w:val="21"/>
          <w:szCs w:val="21"/>
          <w:lang w:val="en-US"/>
        </w:rPr>
        <w:t>realization</w:t>
      </w:r>
      <w:r w:rsidRPr="00A46B00">
        <w:rPr>
          <w:rFonts w:ascii="Arial" w:hAnsi="Arial"/>
          <w:color w:val="000000" w:themeColor="text1"/>
          <w:sz w:val="21"/>
          <w:szCs w:val="21"/>
          <w:lang w:val="en-US"/>
        </w:rPr>
        <w:t xml:space="preserve"> of the subject hereof.</w:t>
      </w:r>
    </w:p>
    <w:p w14:paraId="0FEE03AE" w14:textId="3C08558C" w:rsidR="003B3821" w:rsidRPr="00A46B00" w:rsidRDefault="003B3821" w:rsidP="003B3821">
      <w:pPr>
        <w:pStyle w:val="Kapitola1"/>
        <w:spacing w:line="276" w:lineRule="auto"/>
        <w:rPr>
          <w:rFonts w:ascii="Arial" w:hAnsi="Arial"/>
          <w:color w:val="000000"/>
          <w:sz w:val="21"/>
          <w:szCs w:val="21"/>
          <w:lang w:val="en-US"/>
        </w:rPr>
      </w:pPr>
      <w:r w:rsidRPr="00A46B00">
        <w:rPr>
          <w:rFonts w:ascii="Arial" w:hAnsi="Arial"/>
          <w:color w:val="000000" w:themeColor="text1"/>
          <w:sz w:val="21"/>
          <w:szCs w:val="21"/>
          <w:lang w:val="en-US"/>
        </w:rPr>
        <w:t xml:space="preserve">The purpose of 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is to secure supply of a</w:t>
      </w:r>
      <w:r w:rsidR="00BE18A8">
        <w:rPr>
          <w:rFonts w:ascii="Arial" w:hAnsi="Arial"/>
          <w:color w:val="000000" w:themeColor="text1"/>
          <w:sz w:val="21"/>
          <w:szCs w:val="21"/>
          <w:lang w:val="en-US"/>
        </w:rPr>
        <w:t xml:space="preserve"> prelaminated card Inlays with windows for ID1 cards</w:t>
      </w:r>
      <w:r w:rsidRPr="00A46B00">
        <w:rPr>
          <w:rFonts w:ascii="Arial" w:hAnsi="Arial"/>
          <w:color w:val="000000" w:themeColor="text1"/>
          <w:sz w:val="21"/>
          <w:szCs w:val="21"/>
          <w:lang w:val="en-US"/>
        </w:rPr>
        <w:t xml:space="preserve"> in line with the Client’s needs.</w:t>
      </w:r>
    </w:p>
    <w:p w14:paraId="7254F73C" w14:textId="6CEEC8CA" w:rsidR="003B3821" w:rsidRPr="00BE18A8" w:rsidRDefault="003B3821" w:rsidP="00BE18A8">
      <w:pPr>
        <w:pStyle w:val="Kapitola1"/>
        <w:spacing w:line="276" w:lineRule="auto"/>
        <w:rPr>
          <w:rFonts w:ascii="Arial" w:hAnsi="Arial"/>
          <w:color w:val="000000"/>
          <w:sz w:val="21"/>
          <w:szCs w:val="21"/>
          <w:lang w:val="en-US"/>
        </w:rPr>
      </w:pPr>
      <w:r w:rsidRPr="00A46B00">
        <w:rPr>
          <w:rFonts w:ascii="Arial" w:hAnsi="Arial"/>
          <w:color w:val="000000" w:themeColor="text1"/>
          <w:sz w:val="21"/>
          <w:szCs w:val="21"/>
          <w:lang w:val="en-US"/>
        </w:rPr>
        <w:t xml:space="preserve">For purpose of 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Parties set th</w:t>
      </w:r>
      <w:r w:rsidR="00653E27">
        <w:rPr>
          <w:rFonts w:ascii="Arial" w:hAnsi="Arial"/>
          <w:color w:val="000000" w:themeColor="text1"/>
          <w:sz w:val="21"/>
          <w:szCs w:val="21"/>
          <w:lang w:val="en-US"/>
        </w:rPr>
        <w:t>is</w:t>
      </w:r>
      <w:r w:rsidRPr="00A46B00">
        <w:rPr>
          <w:rFonts w:ascii="Arial" w:hAnsi="Arial"/>
          <w:color w:val="000000" w:themeColor="text1"/>
          <w:sz w:val="21"/>
          <w:szCs w:val="21"/>
          <w:lang w:val="en-US"/>
        </w:rPr>
        <w:t xml:space="preserve"> definit</w:t>
      </w:r>
      <w:r w:rsidR="00BE18A8">
        <w:rPr>
          <w:rFonts w:ascii="Arial" w:hAnsi="Arial"/>
          <w:color w:val="000000" w:themeColor="text1"/>
          <w:sz w:val="21"/>
          <w:szCs w:val="21"/>
          <w:lang w:val="en-US"/>
        </w:rPr>
        <w:t>ion of</w:t>
      </w:r>
      <w:r w:rsidR="00BE18A8" w:rsidRPr="0032139F">
        <w:rPr>
          <w:rFonts w:ascii="Arial" w:hAnsi="Arial"/>
          <w:color w:val="000000" w:themeColor="text1"/>
          <w:sz w:val="21"/>
          <w:szCs w:val="21"/>
          <w:lang w:val="en-US"/>
        </w:rPr>
        <w:t xml:space="preserve"> </w:t>
      </w:r>
      <w:r w:rsidRPr="0032139F">
        <w:rPr>
          <w:rFonts w:ascii="Arial" w:hAnsi="Arial"/>
          <w:color w:val="000000" w:themeColor="text1"/>
          <w:sz w:val="21"/>
          <w:szCs w:val="21"/>
          <w:lang w:val="en-US"/>
        </w:rPr>
        <w:t>Sheet</w:t>
      </w:r>
      <w:r w:rsidR="00BE18A8" w:rsidRPr="0032139F">
        <w:rPr>
          <w:rFonts w:ascii="Arial" w:hAnsi="Arial"/>
          <w:color w:val="000000" w:themeColor="text1"/>
          <w:sz w:val="21"/>
          <w:szCs w:val="21"/>
          <w:lang w:val="en-US"/>
        </w:rPr>
        <w:t>, which</w:t>
      </w:r>
      <w:r w:rsidRPr="0032139F">
        <w:rPr>
          <w:rFonts w:ascii="Arial" w:hAnsi="Arial"/>
          <w:color w:val="000000" w:themeColor="text1"/>
          <w:sz w:val="21"/>
          <w:szCs w:val="21"/>
          <w:lang w:val="en-US"/>
        </w:rPr>
        <w:t xml:space="preserve"> means a</w:t>
      </w:r>
      <w:r w:rsidR="0032139F" w:rsidRPr="0032139F">
        <w:rPr>
          <w:rFonts w:ascii="Arial" w:hAnsi="Arial"/>
          <w:color w:val="000000" w:themeColor="text1"/>
          <w:sz w:val="21"/>
          <w:szCs w:val="21"/>
          <w:lang w:val="en-US"/>
        </w:rPr>
        <w:t xml:space="preserve"> prelaminated polycarbo</w:t>
      </w:r>
      <w:r w:rsidR="0032139F">
        <w:rPr>
          <w:rFonts w:ascii="Arial" w:hAnsi="Arial"/>
          <w:color w:val="000000" w:themeColor="text1"/>
          <w:sz w:val="21"/>
          <w:szCs w:val="21"/>
          <w:lang w:val="en-US"/>
        </w:rPr>
        <w:t>n</w:t>
      </w:r>
      <w:r w:rsidR="0032139F" w:rsidRPr="0032139F">
        <w:rPr>
          <w:rFonts w:ascii="Arial" w:hAnsi="Arial"/>
          <w:color w:val="000000" w:themeColor="text1"/>
          <w:sz w:val="21"/>
          <w:szCs w:val="21"/>
          <w:lang w:val="en-US"/>
        </w:rPr>
        <w:t xml:space="preserve">ate foil sandwich with 15 positions of ID1 card inlay with a </w:t>
      </w:r>
      <w:r w:rsidR="0032139F">
        <w:rPr>
          <w:rFonts w:ascii="Arial" w:hAnsi="Arial"/>
          <w:color w:val="000000" w:themeColor="text1"/>
          <w:sz w:val="21"/>
          <w:szCs w:val="21"/>
          <w:lang w:val="en-US"/>
        </w:rPr>
        <w:t>T</w:t>
      </w:r>
      <w:r w:rsidR="0032139F" w:rsidRPr="0032139F">
        <w:rPr>
          <w:rFonts w:ascii="Arial" w:hAnsi="Arial"/>
          <w:color w:val="000000" w:themeColor="text1"/>
          <w:sz w:val="21"/>
          <w:szCs w:val="21"/>
          <w:lang w:val="en-US"/>
        </w:rPr>
        <w:t>ransparent window</w:t>
      </w:r>
      <w:r w:rsidR="0032139F">
        <w:rPr>
          <w:rFonts w:ascii="Arial" w:hAnsi="Arial"/>
          <w:color w:val="000000" w:themeColor="text1"/>
          <w:sz w:val="21"/>
          <w:szCs w:val="21"/>
          <w:lang w:val="en-US"/>
        </w:rPr>
        <w:t>.</w:t>
      </w:r>
      <w:r w:rsidRPr="00BE18A8">
        <w:rPr>
          <w:rFonts w:ascii="Arial" w:hAnsi="Arial"/>
          <w:color w:val="000000"/>
          <w:sz w:val="21"/>
          <w:szCs w:val="21"/>
          <w:lang w:val="en-US"/>
        </w:rPr>
        <w:t xml:space="preserve"> </w:t>
      </w:r>
    </w:p>
    <w:p w14:paraId="409DAAD7" w14:textId="77777777" w:rsidR="003B3821" w:rsidRPr="00A46B00" w:rsidRDefault="003B3821" w:rsidP="003B3821">
      <w:pPr>
        <w:pStyle w:val="Kapitola1"/>
        <w:keepNext/>
        <w:numPr>
          <w:ilvl w:val="0"/>
          <w:numId w:val="0"/>
        </w:numPr>
        <w:spacing w:after="0" w:line="276" w:lineRule="auto"/>
        <w:ind w:left="1440"/>
        <w:outlineLvl w:val="0"/>
        <w:rPr>
          <w:rFonts w:ascii="Arial Black" w:hAnsi="Arial Black" w:cs="Arial"/>
          <w:b/>
          <w:bCs/>
          <w:sz w:val="21"/>
          <w:szCs w:val="21"/>
          <w:lang w:val="en-US" w:eastAsia="cs-CZ"/>
        </w:rPr>
      </w:pPr>
    </w:p>
    <w:p w14:paraId="7BAFBF43" w14:textId="522EEFD6" w:rsidR="003B3821" w:rsidRPr="0037220D" w:rsidRDefault="0037220D" w:rsidP="0037220D">
      <w:pPr>
        <w:keepNext/>
        <w:spacing w:after="120"/>
        <w:ind w:left="992"/>
        <w:jc w:val="center"/>
        <w:outlineLvl w:val="0"/>
        <w:rPr>
          <w:rFonts w:ascii="Arial Black" w:eastAsia="Times New Roman" w:hAnsi="Arial Black" w:cs="Arial"/>
          <w:b/>
          <w:bCs/>
          <w:sz w:val="21"/>
          <w:szCs w:val="21"/>
          <w:lang w:val="en-US"/>
        </w:rPr>
      </w:pPr>
      <w:r w:rsidRPr="0037220D">
        <w:rPr>
          <w:rFonts w:ascii="Arial Black" w:hAnsi="Arial Black"/>
          <w:b/>
          <w:bCs/>
          <w:sz w:val="21"/>
          <w:szCs w:val="21"/>
          <w:lang w:val="en-US"/>
        </w:rPr>
        <w:t xml:space="preserve">II. </w:t>
      </w:r>
      <w:r w:rsidR="003B3821" w:rsidRPr="0037220D">
        <w:rPr>
          <w:rFonts w:ascii="Arial Black" w:hAnsi="Arial Black"/>
          <w:b/>
          <w:bCs/>
          <w:sz w:val="21"/>
          <w:szCs w:val="21"/>
          <w:lang w:val="en-US"/>
        </w:rPr>
        <w:t xml:space="preserve">SUBJECT OF THE </w:t>
      </w:r>
      <w:r w:rsidRPr="0037220D">
        <w:rPr>
          <w:rFonts w:ascii="Arial Black" w:hAnsi="Arial Black"/>
          <w:b/>
          <w:bCs/>
          <w:sz w:val="21"/>
          <w:szCs w:val="21"/>
          <w:lang w:val="en-US"/>
        </w:rPr>
        <w:t>FRAMEWORK AGREEMENT</w:t>
      </w:r>
    </w:p>
    <w:p w14:paraId="779D6245" w14:textId="6F40E5AF" w:rsidR="003B3821" w:rsidRDefault="003B3821" w:rsidP="00385E9B">
      <w:pPr>
        <w:numPr>
          <w:ilvl w:val="1"/>
          <w:numId w:val="4"/>
        </w:numPr>
        <w:spacing w:after="120" w:line="276" w:lineRule="auto"/>
        <w:jc w:val="both"/>
        <w:rPr>
          <w:rFonts w:ascii="Arial" w:hAnsi="Arial" w:cs="Arial"/>
          <w:sz w:val="21"/>
          <w:szCs w:val="21"/>
          <w:lang w:val="en-US"/>
        </w:rPr>
      </w:pPr>
      <w:bookmarkStart w:id="2" w:name="_Ref283988611"/>
      <w:bookmarkStart w:id="3" w:name="_Hlk45195049"/>
      <w:r w:rsidRPr="00A46B00">
        <w:rPr>
          <w:rFonts w:ascii="Arial" w:hAnsi="Arial"/>
          <w:sz w:val="21"/>
          <w:szCs w:val="21"/>
          <w:lang w:val="en-US"/>
        </w:rPr>
        <w:t xml:space="preserve">The subject of this </w:t>
      </w:r>
      <w:r w:rsidR="0037220D">
        <w:rPr>
          <w:rFonts w:ascii="Arial" w:hAnsi="Arial"/>
          <w:sz w:val="21"/>
          <w:szCs w:val="21"/>
          <w:lang w:val="en-US"/>
        </w:rPr>
        <w:t>Framework Agreement</w:t>
      </w:r>
      <w:r w:rsidRPr="00A46B00">
        <w:rPr>
          <w:rFonts w:ascii="Arial" w:hAnsi="Arial"/>
          <w:sz w:val="21"/>
          <w:szCs w:val="21"/>
          <w:lang w:val="en-US"/>
        </w:rPr>
        <w:t xml:space="preserve"> is the Contractor’s obligation</w:t>
      </w:r>
      <w:bookmarkEnd w:id="2"/>
      <w:r w:rsidR="00A46B00" w:rsidRPr="00A46B00">
        <w:rPr>
          <w:rFonts w:ascii="Arial" w:hAnsi="Arial"/>
          <w:sz w:val="21"/>
          <w:szCs w:val="21"/>
          <w:lang w:val="en-US"/>
        </w:rPr>
        <w:t xml:space="preserve"> </w:t>
      </w:r>
      <w:r w:rsidRPr="00A46B00">
        <w:rPr>
          <w:rFonts w:ascii="Arial" w:hAnsi="Arial" w:cs="Arial"/>
          <w:sz w:val="21"/>
          <w:szCs w:val="21"/>
          <w:lang w:val="en-US"/>
        </w:rPr>
        <w:t>to produce and deliver a</w:t>
      </w:r>
      <w:r w:rsidR="00BE18A8">
        <w:rPr>
          <w:rFonts w:ascii="Arial" w:hAnsi="Arial" w:cs="Arial"/>
          <w:sz w:val="21"/>
          <w:szCs w:val="21"/>
          <w:lang w:val="en-US"/>
        </w:rPr>
        <w:t xml:space="preserve"> </w:t>
      </w:r>
      <w:r w:rsidR="00BE18A8">
        <w:rPr>
          <w:rFonts w:ascii="Arial" w:hAnsi="Arial"/>
          <w:color w:val="000000" w:themeColor="text1"/>
          <w:sz w:val="21"/>
          <w:szCs w:val="21"/>
          <w:lang w:val="en-US"/>
        </w:rPr>
        <w:t xml:space="preserve">prelaminated card </w:t>
      </w:r>
      <w:r w:rsidR="0032139F">
        <w:rPr>
          <w:rFonts w:ascii="Arial" w:hAnsi="Arial"/>
          <w:color w:val="000000" w:themeColor="text1"/>
          <w:sz w:val="21"/>
          <w:szCs w:val="21"/>
          <w:lang w:val="en-US"/>
        </w:rPr>
        <w:t>i</w:t>
      </w:r>
      <w:r w:rsidR="00BE18A8">
        <w:rPr>
          <w:rFonts w:ascii="Arial" w:hAnsi="Arial"/>
          <w:color w:val="000000" w:themeColor="text1"/>
          <w:sz w:val="21"/>
          <w:szCs w:val="21"/>
          <w:lang w:val="en-US"/>
        </w:rPr>
        <w:t>nlays with windows for ID1 cards</w:t>
      </w:r>
      <w:r w:rsidRPr="00A46B00">
        <w:rPr>
          <w:rFonts w:ascii="Arial" w:hAnsi="Arial" w:cs="Arial"/>
          <w:sz w:val="21"/>
          <w:szCs w:val="21"/>
          <w:lang w:val="en-US"/>
        </w:rPr>
        <w:t xml:space="preserve"> </w:t>
      </w:r>
      <w:r w:rsidR="0032139F">
        <w:rPr>
          <w:rFonts w:ascii="Arial" w:hAnsi="Arial" w:cs="Arial"/>
          <w:sz w:val="21"/>
          <w:szCs w:val="21"/>
          <w:lang w:val="en-US"/>
        </w:rPr>
        <w:t xml:space="preserve">in form of </w:t>
      </w:r>
      <w:r w:rsidRPr="00A46B00">
        <w:rPr>
          <w:rFonts w:ascii="Arial" w:hAnsi="Arial" w:cs="Arial"/>
          <w:sz w:val="21"/>
          <w:szCs w:val="21"/>
          <w:lang w:val="en-US"/>
        </w:rPr>
        <w:t xml:space="preserve"> Sheet of polycarbonate foil to the Client, including its testing version</w:t>
      </w:r>
      <w:r w:rsidR="00FC7529">
        <w:rPr>
          <w:rFonts w:ascii="Arial" w:hAnsi="Arial" w:cs="Arial"/>
          <w:sz w:val="21"/>
          <w:szCs w:val="21"/>
          <w:lang w:val="en-US"/>
        </w:rPr>
        <w:t>,</w:t>
      </w:r>
      <w:r w:rsidRPr="00A46B00">
        <w:rPr>
          <w:rFonts w:ascii="Arial" w:hAnsi="Arial" w:cs="Arial"/>
          <w:sz w:val="21"/>
          <w:szCs w:val="21"/>
          <w:lang w:val="en-US"/>
        </w:rPr>
        <w:t xml:space="preserve"> according to the technical specification contained in the Technical Specification - the Annex 1 to this </w:t>
      </w:r>
      <w:r w:rsidR="0037220D">
        <w:rPr>
          <w:rFonts w:ascii="Arial" w:hAnsi="Arial" w:cs="Arial"/>
          <w:sz w:val="21"/>
          <w:szCs w:val="21"/>
          <w:lang w:val="en-US"/>
        </w:rPr>
        <w:t>Framework Agreement</w:t>
      </w:r>
      <w:r w:rsidRPr="00A46B00">
        <w:rPr>
          <w:rFonts w:ascii="Arial" w:hAnsi="Arial" w:cs="Arial"/>
          <w:sz w:val="21"/>
          <w:szCs w:val="21"/>
          <w:lang w:val="en-US"/>
        </w:rPr>
        <w:t xml:space="preserve"> (hereinafter referred to as the “</w:t>
      </w:r>
      <w:r w:rsidRPr="00A46B00">
        <w:rPr>
          <w:rFonts w:ascii="Arial" w:hAnsi="Arial" w:cs="Arial"/>
          <w:b/>
          <w:bCs/>
          <w:sz w:val="21"/>
          <w:szCs w:val="21"/>
          <w:lang w:val="en-US"/>
        </w:rPr>
        <w:t>Sheets</w:t>
      </w:r>
      <w:r w:rsidRPr="00A46B00">
        <w:rPr>
          <w:rFonts w:ascii="Arial" w:hAnsi="Arial" w:cs="Arial"/>
          <w:sz w:val="21"/>
          <w:szCs w:val="21"/>
          <w:lang w:val="en-US"/>
        </w:rPr>
        <w:t>”)</w:t>
      </w:r>
      <w:r w:rsidR="00A46B00" w:rsidRPr="00A46B00">
        <w:rPr>
          <w:rFonts w:ascii="Arial" w:hAnsi="Arial" w:cs="Arial"/>
          <w:sz w:val="21"/>
          <w:szCs w:val="21"/>
          <w:lang w:val="en-US"/>
        </w:rPr>
        <w:t xml:space="preserve">, and </w:t>
      </w:r>
      <w:r w:rsidRPr="00A46B00">
        <w:rPr>
          <w:rFonts w:ascii="Arial" w:hAnsi="Arial" w:cs="Arial"/>
          <w:sz w:val="21"/>
          <w:szCs w:val="21"/>
          <w:lang w:val="en-US"/>
        </w:rPr>
        <w:t xml:space="preserve">to enable to acquire the ownership title to the supplied Sheets to the Client.  </w:t>
      </w:r>
    </w:p>
    <w:p w14:paraId="55120F55" w14:textId="0912666D" w:rsidR="00B2093E" w:rsidRPr="00A46B00" w:rsidRDefault="00B2093E" w:rsidP="00385E9B">
      <w:pPr>
        <w:numPr>
          <w:ilvl w:val="1"/>
          <w:numId w:val="4"/>
        </w:numPr>
        <w:spacing w:after="120" w:line="276" w:lineRule="auto"/>
        <w:jc w:val="both"/>
        <w:rPr>
          <w:rFonts w:ascii="Arial" w:hAnsi="Arial" w:cs="Arial"/>
          <w:sz w:val="21"/>
          <w:szCs w:val="21"/>
          <w:lang w:val="en-US"/>
        </w:rPr>
      </w:pPr>
      <w:r>
        <w:rPr>
          <w:rFonts w:ascii="Arial" w:hAnsi="Arial" w:cs="Arial"/>
          <w:sz w:val="21"/>
          <w:szCs w:val="21"/>
          <w:lang w:val="en-US"/>
        </w:rPr>
        <w:t>T</w:t>
      </w:r>
      <w:r w:rsidRPr="00B2093E">
        <w:rPr>
          <w:rFonts w:ascii="Arial" w:hAnsi="Arial" w:cs="Arial"/>
          <w:sz w:val="21"/>
          <w:szCs w:val="21"/>
          <w:lang w:val="en-US"/>
        </w:rPr>
        <w:t xml:space="preserve">he </w:t>
      </w:r>
      <w:r>
        <w:rPr>
          <w:rFonts w:ascii="Arial" w:hAnsi="Arial" w:cs="Arial"/>
          <w:sz w:val="21"/>
          <w:szCs w:val="21"/>
          <w:lang w:val="en-US"/>
        </w:rPr>
        <w:t>C</w:t>
      </w:r>
      <w:r w:rsidRPr="00B2093E">
        <w:rPr>
          <w:rFonts w:ascii="Arial" w:hAnsi="Arial" w:cs="Arial"/>
          <w:sz w:val="21"/>
          <w:szCs w:val="21"/>
          <w:lang w:val="en-US"/>
        </w:rPr>
        <w:t xml:space="preserve">ontracting </w:t>
      </w:r>
      <w:r>
        <w:rPr>
          <w:rFonts w:ascii="Arial" w:hAnsi="Arial" w:cs="Arial"/>
          <w:sz w:val="21"/>
          <w:szCs w:val="21"/>
          <w:lang w:val="en-US"/>
        </w:rPr>
        <w:t>P</w:t>
      </w:r>
      <w:r w:rsidRPr="00B2093E">
        <w:rPr>
          <w:rFonts w:ascii="Arial" w:hAnsi="Arial" w:cs="Arial"/>
          <w:sz w:val="21"/>
          <w:szCs w:val="21"/>
          <w:lang w:val="en-US"/>
        </w:rPr>
        <w:t>arties declare that part of Annex 1 (</w:t>
      </w:r>
      <w:r>
        <w:rPr>
          <w:rFonts w:ascii="Arial" w:hAnsi="Arial" w:cs="Arial"/>
          <w:sz w:val="21"/>
          <w:szCs w:val="21"/>
          <w:lang w:val="en-US"/>
        </w:rPr>
        <w:t>T</w:t>
      </w:r>
      <w:r w:rsidRPr="00B2093E">
        <w:rPr>
          <w:rFonts w:ascii="Arial" w:hAnsi="Arial" w:cs="Arial"/>
          <w:sz w:val="21"/>
          <w:szCs w:val="21"/>
          <w:lang w:val="en-US"/>
        </w:rPr>
        <w:t xml:space="preserve">echnical specification) according to </w:t>
      </w:r>
      <w:r>
        <w:rPr>
          <w:rFonts w:ascii="Arial" w:hAnsi="Arial" w:cs="Arial"/>
          <w:sz w:val="21"/>
          <w:szCs w:val="21"/>
          <w:lang w:val="en-US"/>
        </w:rPr>
        <w:t xml:space="preserve">the </w:t>
      </w:r>
      <w:r w:rsidRPr="00B2093E">
        <w:rPr>
          <w:rFonts w:ascii="Arial" w:hAnsi="Arial" w:cs="Arial"/>
          <w:sz w:val="21"/>
          <w:szCs w:val="21"/>
          <w:lang w:val="en-US"/>
        </w:rPr>
        <w:t xml:space="preserve">paragraph 1 of this </w:t>
      </w:r>
      <w:r>
        <w:rPr>
          <w:rFonts w:ascii="Arial" w:hAnsi="Arial" w:cs="Arial"/>
          <w:sz w:val="21"/>
          <w:szCs w:val="21"/>
          <w:lang w:val="en-US"/>
        </w:rPr>
        <w:t>A</w:t>
      </w:r>
      <w:r w:rsidRPr="00B2093E">
        <w:rPr>
          <w:rFonts w:ascii="Arial" w:hAnsi="Arial" w:cs="Arial"/>
          <w:sz w:val="21"/>
          <w:szCs w:val="21"/>
          <w:lang w:val="en-US"/>
        </w:rPr>
        <w:t xml:space="preserve">rticle is also a technical drawing, submitted by the </w:t>
      </w:r>
      <w:r>
        <w:rPr>
          <w:rFonts w:ascii="Arial" w:hAnsi="Arial" w:cs="Arial"/>
          <w:sz w:val="21"/>
          <w:szCs w:val="21"/>
          <w:lang w:val="en-US"/>
        </w:rPr>
        <w:t>Contractor</w:t>
      </w:r>
      <w:r w:rsidRPr="00B2093E">
        <w:rPr>
          <w:rFonts w:ascii="Arial" w:hAnsi="Arial" w:cs="Arial"/>
          <w:sz w:val="21"/>
          <w:szCs w:val="21"/>
          <w:lang w:val="en-US"/>
        </w:rPr>
        <w:t xml:space="preserve"> and agreed by the </w:t>
      </w:r>
      <w:r>
        <w:rPr>
          <w:rFonts w:ascii="Arial" w:hAnsi="Arial" w:cs="Arial"/>
          <w:sz w:val="21"/>
          <w:szCs w:val="21"/>
          <w:lang w:val="en-US"/>
        </w:rPr>
        <w:t>Client</w:t>
      </w:r>
      <w:r w:rsidRPr="00B2093E">
        <w:rPr>
          <w:rFonts w:ascii="Arial" w:hAnsi="Arial" w:cs="Arial"/>
          <w:sz w:val="21"/>
          <w:szCs w:val="21"/>
          <w:lang w:val="en-US"/>
        </w:rPr>
        <w:t xml:space="preserve"> before signing this Framework Agreement.</w:t>
      </w:r>
    </w:p>
    <w:bookmarkEnd w:id="3"/>
    <w:p w14:paraId="457D74F7" w14:textId="6DC446DF" w:rsidR="003B3821" w:rsidRPr="008E57B6" w:rsidRDefault="003B3821" w:rsidP="00385E9B">
      <w:pPr>
        <w:numPr>
          <w:ilvl w:val="1"/>
          <w:numId w:val="4"/>
        </w:numPr>
        <w:spacing w:after="120" w:line="276" w:lineRule="auto"/>
        <w:jc w:val="both"/>
        <w:rPr>
          <w:rFonts w:ascii="Arial" w:hAnsi="Arial" w:cs="Arial"/>
          <w:sz w:val="21"/>
          <w:szCs w:val="21"/>
          <w:lang w:val="en-US"/>
        </w:rPr>
      </w:pPr>
      <w:r w:rsidRPr="00A46B00">
        <w:rPr>
          <w:rFonts w:ascii="Arial" w:hAnsi="Arial"/>
          <w:sz w:val="21"/>
          <w:szCs w:val="21"/>
          <w:lang w:val="en-US"/>
        </w:rPr>
        <w:t xml:space="preserve">The Client undertakes to accept the Sheets, duly delivered as regards the required quantity and type, quality of the Sheets in accordance with this </w:t>
      </w:r>
      <w:r w:rsidR="0037220D">
        <w:rPr>
          <w:rFonts w:ascii="Arial" w:hAnsi="Arial"/>
          <w:sz w:val="21"/>
          <w:szCs w:val="21"/>
          <w:lang w:val="en-US"/>
        </w:rPr>
        <w:t>Framework Agreement</w:t>
      </w:r>
      <w:r w:rsidRPr="00A46B00">
        <w:rPr>
          <w:rFonts w:ascii="Arial" w:hAnsi="Arial"/>
          <w:sz w:val="21"/>
          <w:szCs w:val="21"/>
          <w:lang w:val="en-US"/>
        </w:rPr>
        <w:t xml:space="preserve">, on the required delivery dates, and pay the price for the Sheets agreed to herein. </w:t>
      </w:r>
    </w:p>
    <w:p w14:paraId="78FCFF2B" w14:textId="77777777" w:rsidR="003B3821" w:rsidRPr="00A46B00" w:rsidRDefault="003B3821" w:rsidP="003B3821">
      <w:pPr>
        <w:spacing w:after="120"/>
        <w:ind w:left="705"/>
        <w:jc w:val="both"/>
        <w:rPr>
          <w:rFonts w:ascii="Arial" w:hAnsi="Arial" w:cs="Arial"/>
          <w:sz w:val="21"/>
          <w:szCs w:val="21"/>
          <w:lang w:val="en-US"/>
        </w:rPr>
      </w:pPr>
    </w:p>
    <w:p w14:paraId="1CD613DA" w14:textId="71435500" w:rsidR="003B3821" w:rsidRPr="004E4A2C" w:rsidRDefault="003B3821" w:rsidP="004E4A2C">
      <w:pPr>
        <w:keepNext/>
        <w:spacing w:after="120"/>
        <w:ind w:left="992"/>
        <w:jc w:val="center"/>
        <w:outlineLvl w:val="0"/>
        <w:rPr>
          <w:rFonts w:ascii="Arial Black" w:hAnsi="Arial Black"/>
          <w:b/>
          <w:bCs/>
          <w:sz w:val="21"/>
          <w:szCs w:val="21"/>
          <w:lang w:val="en-US"/>
        </w:rPr>
      </w:pPr>
      <w:r w:rsidRPr="0037220D">
        <w:rPr>
          <w:rFonts w:ascii="Arial Black" w:hAnsi="Arial Black"/>
          <w:b/>
          <w:bCs/>
          <w:sz w:val="21"/>
          <w:szCs w:val="21"/>
          <w:lang w:val="en-US"/>
        </w:rPr>
        <w:t xml:space="preserve"> </w:t>
      </w:r>
      <w:r w:rsidR="0037220D" w:rsidRPr="0037220D">
        <w:rPr>
          <w:rFonts w:ascii="Arial Black" w:hAnsi="Arial Black"/>
          <w:b/>
          <w:bCs/>
          <w:sz w:val="21"/>
          <w:szCs w:val="21"/>
          <w:lang w:val="en-US"/>
        </w:rPr>
        <w:t xml:space="preserve">III. </w:t>
      </w:r>
      <w:r w:rsidRPr="0037220D">
        <w:rPr>
          <w:rFonts w:ascii="Arial Black" w:hAnsi="Arial Black"/>
          <w:b/>
          <w:bCs/>
          <w:sz w:val="21"/>
          <w:szCs w:val="21"/>
          <w:lang w:val="en-US"/>
        </w:rPr>
        <w:t>PARTIAL CONTRACTS</w:t>
      </w:r>
    </w:p>
    <w:p w14:paraId="5BC45627" w14:textId="5E5EDCAB" w:rsidR="003B3821" w:rsidRPr="00A46B00" w:rsidRDefault="003B3821" w:rsidP="00385E9B">
      <w:pPr>
        <w:numPr>
          <w:ilvl w:val="1"/>
          <w:numId w:val="1"/>
        </w:numPr>
        <w:tabs>
          <w:tab w:val="clear" w:pos="360"/>
          <w:tab w:val="num" w:pos="709"/>
        </w:tabs>
        <w:spacing w:after="120" w:line="276" w:lineRule="auto"/>
        <w:ind w:left="709" w:hanging="709"/>
        <w:jc w:val="both"/>
        <w:rPr>
          <w:rFonts w:ascii="Arial" w:hAnsi="Arial" w:cs="Arial"/>
          <w:sz w:val="21"/>
          <w:szCs w:val="21"/>
          <w:lang w:val="en-US"/>
        </w:rPr>
      </w:pPr>
      <w:proofErr w:type="gramStart"/>
      <w:r w:rsidRPr="00A46B00">
        <w:rPr>
          <w:rFonts w:ascii="Arial" w:hAnsi="Arial"/>
          <w:sz w:val="21"/>
          <w:szCs w:val="21"/>
          <w:lang w:val="en-US"/>
        </w:rPr>
        <w:t>Any and all</w:t>
      </w:r>
      <w:proofErr w:type="gramEnd"/>
      <w:r w:rsidRPr="00A46B00">
        <w:rPr>
          <w:rFonts w:ascii="Arial" w:hAnsi="Arial"/>
          <w:sz w:val="21"/>
          <w:szCs w:val="21"/>
          <w:lang w:val="en-US"/>
        </w:rPr>
        <w:t xml:space="preserve"> supplies of the Sheets shall take place according to Client’s needs in line with the Client’s written purchase orders, each one of which constitutes a proposal to conclude a partial contract (hereinafter referred to as the “</w:t>
      </w:r>
      <w:r w:rsidRPr="00A46B00">
        <w:rPr>
          <w:rFonts w:ascii="Arial" w:hAnsi="Arial"/>
          <w:b/>
          <w:bCs/>
          <w:sz w:val="21"/>
          <w:szCs w:val="21"/>
          <w:lang w:val="en-US"/>
        </w:rPr>
        <w:t>purchase order</w:t>
      </w:r>
      <w:r w:rsidRPr="00A46B00">
        <w:rPr>
          <w:rFonts w:ascii="Arial" w:hAnsi="Arial"/>
          <w:sz w:val="21"/>
          <w:szCs w:val="21"/>
          <w:lang w:val="en-US"/>
        </w:rPr>
        <w:t>”), and purchase order confirmations, which constitute the acceptance of the proposal to conclude a partial contract (hereinafter referred to as the “</w:t>
      </w:r>
      <w:r w:rsidRPr="00A46B00">
        <w:rPr>
          <w:rFonts w:ascii="Arial" w:hAnsi="Arial"/>
          <w:b/>
          <w:bCs/>
          <w:sz w:val="21"/>
          <w:szCs w:val="21"/>
          <w:lang w:val="en-US"/>
        </w:rPr>
        <w:t>partial contract</w:t>
      </w:r>
      <w:r w:rsidRPr="00A46B00">
        <w:rPr>
          <w:rFonts w:ascii="Arial" w:hAnsi="Arial"/>
          <w:sz w:val="21"/>
          <w:szCs w:val="21"/>
          <w:lang w:val="en-US"/>
        </w:rPr>
        <w:t xml:space="preserve">”). A partial contract shall be deemed to be entered into once the Client receives confirmation of the purchase order from the Contractor, confirming the purchase order without reservations. </w:t>
      </w:r>
    </w:p>
    <w:p w14:paraId="66363CDD"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As a minimum requirement, a purchase order shall contain the following details:</w:t>
      </w:r>
    </w:p>
    <w:p w14:paraId="49C9E491"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Client's identification </w:t>
      </w:r>
      <w:proofErr w:type="gramStart"/>
      <w:r w:rsidRPr="00A46B00">
        <w:rPr>
          <w:rFonts w:ascii="Arial" w:hAnsi="Arial"/>
          <w:b w:val="0"/>
          <w:sz w:val="21"/>
          <w:szCs w:val="21"/>
          <w:lang w:val="en-US"/>
        </w:rPr>
        <w:t>data;</w:t>
      </w:r>
      <w:proofErr w:type="gramEnd"/>
    </w:p>
    <w:p w14:paraId="6152794C"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definition of the subject of performance and detailed specifications thereof, including the quantity of the Sheets to be </w:t>
      </w:r>
      <w:proofErr w:type="gramStart"/>
      <w:r w:rsidRPr="00A46B00">
        <w:rPr>
          <w:rFonts w:ascii="Arial" w:hAnsi="Arial"/>
          <w:b w:val="0"/>
          <w:sz w:val="21"/>
          <w:szCs w:val="21"/>
          <w:lang w:val="en-US"/>
        </w:rPr>
        <w:t>delivered;</w:t>
      </w:r>
      <w:proofErr w:type="gramEnd"/>
    </w:p>
    <w:p w14:paraId="340444A8"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cs="Arial"/>
          <w:b w:val="0"/>
          <w:sz w:val="21"/>
          <w:szCs w:val="21"/>
          <w:lang w:val="en-US"/>
        </w:rPr>
        <w:t xml:space="preserve">unit price of the Sheets without VAT, total price of the Sheets without </w:t>
      </w:r>
      <w:proofErr w:type="gramStart"/>
      <w:r w:rsidRPr="00A46B00">
        <w:rPr>
          <w:rFonts w:ascii="Arial" w:hAnsi="Arial" w:cs="Arial"/>
          <w:b w:val="0"/>
          <w:sz w:val="21"/>
          <w:szCs w:val="21"/>
          <w:lang w:val="en-US"/>
        </w:rPr>
        <w:t>VAT;</w:t>
      </w:r>
      <w:proofErr w:type="gramEnd"/>
      <w:r w:rsidRPr="00A46B00">
        <w:rPr>
          <w:sz w:val="21"/>
          <w:szCs w:val="21"/>
          <w:lang w:val="en-US"/>
        </w:rPr>
        <w:t xml:space="preserve"> </w:t>
      </w:r>
    </w:p>
    <w:p w14:paraId="22CAB806" w14:textId="6DD0F4BB"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b w:val="0"/>
          <w:sz w:val="21"/>
          <w:szCs w:val="21"/>
          <w:lang w:val="en-US"/>
        </w:rPr>
        <w:t>detailed delivery conditions, especially the delivery term</w:t>
      </w:r>
      <w:r w:rsidR="00F05ED2">
        <w:rPr>
          <w:rFonts w:ascii="Arial" w:hAnsi="Arial"/>
          <w:b w:val="0"/>
          <w:sz w:val="21"/>
          <w:szCs w:val="21"/>
          <w:lang w:val="en-US"/>
        </w:rPr>
        <w:t>s</w:t>
      </w:r>
      <w:r w:rsidRPr="00A46B00">
        <w:rPr>
          <w:rFonts w:ascii="Arial" w:hAnsi="Arial"/>
          <w:b w:val="0"/>
          <w:sz w:val="21"/>
          <w:szCs w:val="21"/>
          <w:lang w:val="en-US"/>
        </w:rPr>
        <w:t xml:space="preserve"> and place of </w:t>
      </w:r>
      <w:proofErr w:type="gramStart"/>
      <w:r w:rsidRPr="00A46B00">
        <w:rPr>
          <w:rFonts w:ascii="Arial" w:hAnsi="Arial"/>
          <w:b w:val="0"/>
          <w:sz w:val="21"/>
          <w:szCs w:val="21"/>
          <w:lang w:val="en-US"/>
        </w:rPr>
        <w:t>delivery;</w:t>
      </w:r>
      <w:proofErr w:type="gramEnd"/>
    </w:p>
    <w:p w14:paraId="56029399"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cs="Arial"/>
          <w:b w:val="0"/>
          <w:sz w:val="21"/>
          <w:szCs w:val="21"/>
          <w:lang w:val="en-US"/>
        </w:rPr>
        <w:t xml:space="preserve">date of the purchase </w:t>
      </w:r>
      <w:proofErr w:type="gramStart"/>
      <w:r w:rsidRPr="00A46B00">
        <w:rPr>
          <w:rFonts w:ascii="Arial" w:hAnsi="Arial" w:cs="Arial"/>
          <w:b w:val="0"/>
          <w:sz w:val="21"/>
          <w:szCs w:val="21"/>
          <w:lang w:val="en-US"/>
        </w:rPr>
        <w:t>order;</w:t>
      </w:r>
      <w:proofErr w:type="gramEnd"/>
    </w:p>
    <w:p w14:paraId="3BE5311E" w14:textId="19C496B1" w:rsidR="003B3821" w:rsidRPr="00A46B00" w:rsidRDefault="003B3821" w:rsidP="00385E9B">
      <w:pPr>
        <w:pStyle w:val="Prohlen"/>
        <w:widowControl/>
        <w:numPr>
          <w:ilvl w:val="0"/>
          <w:numId w:val="5"/>
        </w:numPr>
        <w:spacing w:after="120" w:line="276" w:lineRule="auto"/>
        <w:jc w:val="both"/>
        <w:rPr>
          <w:rFonts w:ascii="Arial" w:hAnsi="Arial" w:cs="Arial"/>
          <w:b w:val="0"/>
          <w:sz w:val="21"/>
          <w:szCs w:val="21"/>
          <w:lang w:val="en-US"/>
        </w:rPr>
      </w:pPr>
      <w:r w:rsidRPr="00A46B00">
        <w:rPr>
          <w:rFonts w:ascii="Arial" w:hAnsi="Arial"/>
          <w:b w:val="0"/>
          <w:sz w:val="21"/>
          <w:szCs w:val="21"/>
          <w:lang w:val="en-US"/>
        </w:rPr>
        <w:t>identification of the person placing the purchase order who is authori</w:t>
      </w:r>
      <w:r w:rsidR="00A26D03">
        <w:rPr>
          <w:rFonts w:ascii="Arial" w:hAnsi="Arial"/>
          <w:b w:val="0"/>
          <w:sz w:val="21"/>
          <w:szCs w:val="21"/>
          <w:lang w:val="en-US"/>
        </w:rPr>
        <w:t>z</w:t>
      </w:r>
      <w:r w:rsidRPr="00A46B00">
        <w:rPr>
          <w:rFonts w:ascii="Arial" w:hAnsi="Arial"/>
          <w:b w:val="0"/>
          <w:sz w:val="21"/>
          <w:szCs w:val="21"/>
          <w:lang w:val="en-US"/>
        </w:rPr>
        <w:t>ed to act on behalf of the Client.</w:t>
      </w:r>
    </w:p>
    <w:p w14:paraId="629A3240" w14:textId="77777777" w:rsidR="003B3821" w:rsidRPr="00A46B00" w:rsidRDefault="003B3821" w:rsidP="003B3821">
      <w:pPr>
        <w:tabs>
          <w:tab w:val="left" w:pos="709"/>
        </w:tabs>
        <w:spacing w:after="120"/>
        <w:ind w:left="709"/>
        <w:jc w:val="both"/>
        <w:rPr>
          <w:rFonts w:ascii="Arial" w:eastAsia="Times New Roman" w:hAnsi="Arial" w:cs="Arial"/>
          <w:sz w:val="21"/>
          <w:szCs w:val="21"/>
          <w:lang w:val="en-US"/>
        </w:rPr>
      </w:pPr>
      <w:r w:rsidRPr="00A46B00">
        <w:rPr>
          <w:rFonts w:ascii="Arial" w:hAnsi="Arial"/>
          <w:sz w:val="21"/>
          <w:szCs w:val="21"/>
          <w:lang w:val="en-US"/>
        </w:rPr>
        <w:t>In case of any doubt, the Contractor shall ask the Client for additional information. If the Contractor fails to do so, it is understood that the instructions are sufficient for the Contractor, and no such reason may release the Contractor from any liability for failure to perform an order in due manner and time.</w:t>
      </w:r>
    </w:p>
    <w:p w14:paraId="50869FBC"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The purchase order as per this Article shall be sent by the Client to the Contractor electronically to the Contractor’s e-mail address</w:t>
      </w:r>
      <w:r w:rsidRPr="00A46B00">
        <w:rPr>
          <w:rFonts w:ascii="Arial" w:hAnsi="Arial"/>
          <w:b/>
          <w:sz w:val="21"/>
          <w:szCs w:val="21"/>
          <w:lang w:val="en-US"/>
        </w:rPr>
        <w:t xml:space="preserve"> </w:t>
      </w:r>
      <w:r w:rsidRPr="00A46B00">
        <w:rPr>
          <w:rFonts w:ascii="Arial" w:hAnsi="Arial"/>
          <w:b/>
          <w:sz w:val="21"/>
          <w:szCs w:val="21"/>
          <w:highlight w:val="yellow"/>
          <w:lang w:val="en-US"/>
        </w:rPr>
        <w:t>[the Contractor to add its e-mail address]</w:t>
      </w:r>
      <w:r w:rsidRPr="00A46B00">
        <w:rPr>
          <w:rFonts w:ascii="Arial" w:hAnsi="Arial"/>
          <w:sz w:val="21"/>
          <w:szCs w:val="21"/>
          <w:lang w:val="en-US"/>
        </w:rPr>
        <w:t>.</w:t>
      </w:r>
    </w:p>
    <w:p w14:paraId="57AACB02"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 xml:space="preserve">The Contractor shall confirm the purchase order acceptance to the Client by return to the Client’s email address </w:t>
      </w:r>
      <w:hyperlink r:id="rId12" w:history="1">
        <w:r w:rsidRPr="00A46B00">
          <w:rPr>
            <w:rFonts w:ascii="Arial" w:hAnsi="Arial"/>
            <w:color w:val="0000FF"/>
            <w:sz w:val="21"/>
            <w:szCs w:val="21"/>
            <w:u w:val="single"/>
            <w:lang w:val="en-US"/>
          </w:rPr>
          <w:t>purchasing@stc.cz</w:t>
        </w:r>
      </w:hyperlink>
      <w:r w:rsidRPr="00A46B00">
        <w:rPr>
          <w:rFonts w:ascii="Arial" w:hAnsi="Arial"/>
          <w:sz w:val="21"/>
          <w:szCs w:val="21"/>
          <w:lang w:val="en-US"/>
        </w:rPr>
        <w:t>. As a minimum requirement, the purchase order confirmation shall contain the identification data of the Contractor and the Client, identification of the purchase order being confirmed and date of the confirmation.</w:t>
      </w:r>
    </w:p>
    <w:p w14:paraId="4E3AF227"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 xml:space="preserve">The Parties agree that the Contractor shall respect the supplies of the Sheets as requested and shall not modify the supplies as to type, volume or finance unless expressly agreed by the Parties.     </w:t>
      </w:r>
    </w:p>
    <w:p w14:paraId="4668A79F" w14:textId="0F1ED98D" w:rsidR="003B3821" w:rsidRPr="005165F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The Contractor undertakes to perform any partial contract in accordance with its tender</w:t>
      </w:r>
      <w:r w:rsidRPr="00A46B00">
        <w:rPr>
          <w:rFonts w:ascii="Arial" w:hAnsi="Arial" w:cs="Arial"/>
          <w:sz w:val="21"/>
          <w:szCs w:val="21"/>
          <w:lang w:val="en-US"/>
        </w:rPr>
        <w:t xml:space="preserve">. </w:t>
      </w:r>
    </w:p>
    <w:p w14:paraId="599B3631" w14:textId="36696E6D" w:rsidR="005165F0" w:rsidRPr="005165F0" w:rsidRDefault="005165F0" w:rsidP="00385E9B">
      <w:pPr>
        <w:numPr>
          <w:ilvl w:val="1"/>
          <w:numId w:val="1"/>
        </w:numPr>
        <w:tabs>
          <w:tab w:val="clear" w:pos="360"/>
          <w:tab w:val="num" w:pos="709"/>
        </w:tabs>
        <w:spacing w:after="120" w:line="276" w:lineRule="auto"/>
        <w:ind w:left="709" w:hanging="709"/>
        <w:jc w:val="both"/>
        <w:rPr>
          <w:rFonts w:ascii="Arial" w:hAnsi="Arial"/>
          <w:sz w:val="21"/>
          <w:szCs w:val="21"/>
          <w:lang w:val="en-US"/>
        </w:rPr>
      </w:pPr>
      <w:r>
        <w:rPr>
          <w:rFonts w:ascii="Arial" w:hAnsi="Arial"/>
          <w:sz w:val="21"/>
          <w:szCs w:val="21"/>
          <w:lang w:val="en-US"/>
        </w:rPr>
        <w:t>The i</w:t>
      </w:r>
      <w:r w:rsidRPr="005165F0">
        <w:rPr>
          <w:rFonts w:ascii="Arial" w:hAnsi="Arial"/>
          <w:sz w:val="21"/>
          <w:szCs w:val="21"/>
          <w:lang w:val="en-US"/>
        </w:rPr>
        <w:t xml:space="preserve">ndividual partial contracts fulfilling the conditions for publication in the Register of Contracts take effect once they are published in the Register of Contracts. Other individual partial contracts take effect on the day they are confirmed by </w:t>
      </w:r>
      <w:r w:rsidR="00BB7384">
        <w:rPr>
          <w:rFonts w:ascii="Arial" w:hAnsi="Arial"/>
          <w:sz w:val="21"/>
          <w:szCs w:val="21"/>
          <w:lang w:val="en-US"/>
        </w:rPr>
        <w:t>Contractor</w:t>
      </w:r>
      <w:r w:rsidRPr="005165F0">
        <w:rPr>
          <w:rFonts w:ascii="Arial" w:hAnsi="Arial"/>
          <w:sz w:val="21"/>
          <w:szCs w:val="21"/>
          <w:lang w:val="en-US"/>
        </w:rPr>
        <w:t>.</w:t>
      </w:r>
    </w:p>
    <w:p w14:paraId="37F3565B" w14:textId="77777777" w:rsidR="003B3821" w:rsidRPr="00A46B00" w:rsidRDefault="003B3821" w:rsidP="0037220D">
      <w:pPr>
        <w:spacing w:after="120"/>
        <w:jc w:val="both"/>
        <w:rPr>
          <w:rFonts w:ascii="Arial" w:eastAsia="Times New Roman" w:hAnsi="Arial" w:cs="Arial"/>
          <w:sz w:val="21"/>
          <w:szCs w:val="21"/>
          <w:lang w:val="en-US"/>
        </w:rPr>
      </w:pPr>
    </w:p>
    <w:p w14:paraId="288AD0E8" w14:textId="1FBCFD05" w:rsidR="00C71816" w:rsidRPr="004E4A2C" w:rsidRDefault="0037220D" w:rsidP="004E4A2C">
      <w:pPr>
        <w:keepNext/>
        <w:spacing w:after="120"/>
        <w:ind w:left="992"/>
        <w:jc w:val="center"/>
        <w:outlineLvl w:val="0"/>
        <w:rPr>
          <w:rFonts w:ascii="Arial Black" w:hAnsi="Arial Black"/>
          <w:b/>
          <w:bCs/>
          <w:sz w:val="21"/>
          <w:szCs w:val="21"/>
          <w:lang w:val="en-US"/>
        </w:rPr>
      </w:pPr>
      <w:r w:rsidRPr="004E4A2C">
        <w:rPr>
          <w:rFonts w:ascii="Arial Black" w:hAnsi="Arial Black"/>
          <w:b/>
          <w:bCs/>
          <w:sz w:val="21"/>
          <w:szCs w:val="21"/>
          <w:lang w:val="en-US"/>
        </w:rPr>
        <w:t>IV.</w:t>
      </w:r>
      <w:r w:rsidRPr="004E4A2C">
        <w:rPr>
          <w:rFonts w:ascii="Arial Black" w:hAnsi="Arial Black"/>
          <w:b/>
          <w:bCs/>
          <w:sz w:val="21"/>
          <w:szCs w:val="21"/>
          <w:lang w:val="en-US"/>
        </w:rPr>
        <w:tab/>
      </w:r>
      <w:r w:rsidR="003B3821" w:rsidRPr="004E4A2C">
        <w:rPr>
          <w:rFonts w:ascii="Arial Black" w:hAnsi="Arial Black"/>
          <w:b/>
          <w:bCs/>
          <w:sz w:val="21"/>
          <w:szCs w:val="21"/>
          <w:lang w:val="en-US"/>
        </w:rPr>
        <w:t>PLACE AND TERMS OF PERFORMANCE AND DELIVERY</w:t>
      </w:r>
    </w:p>
    <w:p w14:paraId="1CF46712" w14:textId="3FFEAAE8" w:rsidR="003B3821" w:rsidRPr="00C71816" w:rsidRDefault="00C71816" w:rsidP="00385E9B">
      <w:pPr>
        <w:pStyle w:val="ListParagraph"/>
        <w:numPr>
          <w:ilvl w:val="1"/>
          <w:numId w:val="7"/>
        </w:numPr>
        <w:spacing w:after="120"/>
        <w:ind w:left="703" w:hanging="703"/>
        <w:contextualSpacing w:val="0"/>
        <w:jc w:val="both"/>
        <w:rPr>
          <w:rFonts w:ascii="Arial" w:hAnsi="Arial" w:cs="Arial"/>
          <w:sz w:val="21"/>
          <w:szCs w:val="21"/>
          <w:lang w:val="en-US"/>
        </w:rPr>
      </w:pPr>
      <w:r w:rsidRPr="00C71816">
        <w:rPr>
          <w:rFonts w:ascii="Arial" w:hAnsi="Arial" w:cs="Arial"/>
          <w:sz w:val="21"/>
          <w:szCs w:val="21"/>
          <w:lang w:val="en-US"/>
        </w:rPr>
        <w:t xml:space="preserve">The Contractor is obliged to deliver the </w:t>
      </w:r>
      <w:r>
        <w:rPr>
          <w:rFonts w:ascii="Arial" w:hAnsi="Arial" w:cs="Arial"/>
          <w:sz w:val="21"/>
          <w:szCs w:val="21"/>
          <w:lang w:val="en-US"/>
        </w:rPr>
        <w:t>Sheets</w:t>
      </w:r>
      <w:r w:rsidRPr="00C71816">
        <w:rPr>
          <w:rFonts w:ascii="Arial" w:hAnsi="Arial" w:cs="Arial"/>
          <w:sz w:val="21"/>
          <w:szCs w:val="21"/>
          <w:lang w:val="en-US"/>
        </w:rPr>
        <w:t xml:space="preserve"> to the </w:t>
      </w:r>
      <w:r>
        <w:rPr>
          <w:rFonts w:ascii="Arial" w:hAnsi="Arial" w:cs="Arial"/>
          <w:sz w:val="21"/>
          <w:szCs w:val="21"/>
          <w:lang w:val="en-US"/>
        </w:rPr>
        <w:t>Client</w:t>
      </w:r>
      <w:r w:rsidRPr="00C71816">
        <w:rPr>
          <w:rFonts w:ascii="Arial" w:hAnsi="Arial" w:cs="Arial"/>
          <w:sz w:val="21"/>
          <w:szCs w:val="21"/>
          <w:lang w:val="en-US"/>
        </w:rPr>
        <w:t xml:space="preserve"> no later than </w:t>
      </w:r>
      <w:r>
        <w:rPr>
          <w:rFonts w:ascii="Arial" w:hAnsi="Arial" w:cs="Arial"/>
          <w:sz w:val="21"/>
          <w:szCs w:val="21"/>
          <w:lang w:val="en-US"/>
        </w:rPr>
        <w:t>40</w:t>
      </w:r>
      <w:r w:rsidRPr="00C71816">
        <w:rPr>
          <w:rFonts w:ascii="Arial" w:hAnsi="Arial" w:cs="Arial"/>
          <w:sz w:val="21"/>
          <w:szCs w:val="21"/>
          <w:lang w:val="en-US"/>
        </w:rPr>
        <w:t xml:space="preserve"> w</w:t>
      </w:r>
      <w:r>
        <w:rPr>
          <w:rFonts w:ascii="Arial" w:hAnsi="Arial" w:cs="Arial"/>
          <w:sz w:val="21"/>
          <w:szCs w:val="21"/>
          <w:lang w:val="en-US"/>
        </w:rPr>
        <w:t>orking days</w:t>
      </w:r>
      <w:r w:rsidRPr="00C71816">
        <w:rPr>
          <w:rFonts w:ascii="Arial" w:hAnsi="Arial" w:cs="Arial"/>
          <w:sz w:val="21"/>
          <w:szCs w:val="21"/>
          <w:lang w:val="en-US"/>
        </w:rPr>
        <w:t xml:space="preserve"> from the date when specific partial contract taken effect, unless the </w:t>
      </w:r>
      <w:r w:rsidR="007A0547">
        <w:rPr>
          <w:rFonts w:ascii="Arial" w:hAnsi="Arial" w:cs="Arial"/>
          <w:sz w:val="21"/>
          <w:szCs w:val="21"/>
          <w:lang w:val="en-US"/>
        </w:rPr>
        <w:t>Client</w:t>
      </w:r>
      <w:r w:rsidRPr="00C71816">
        <w:rPr>
          <w:rFonts w:ascii="Arial" w:hAnsi="Arial" w:cs="Arial"/>
          <w:sz w:val="21"/>
          <w:szCs w:val="21"/>
          <w:lang w:val="en-US"/>
        </w:rPr>
        <w:t xml:space="preserve"> requires in a particular order a longer period – in which case the </w:t>
      </w:r>
      <w:r w:rsidR="007A0547">
        <w:rPr>
          <w:rFonts w:ascii="Arial" w:hAnsi="Arial" w:cs="Arial"/>
          <w:sz w:val="21"/>
          <w:szCs w:val="21"/>
          <w:lang w:val="en-US"/>
        </w:rPr>
        <w:t>Contractor</w:t>
      </w:r>
      <w:r w:rsidRPr="00C71816">
        <w:rPr>
          <w:rFonts w:ascii="Arial" w:hAnsi="Arial" w:cs="Arial"/>
          <w:sz w:val="21"/>
          <w:szCs w:val="21"/>
          <w:lang w:val="en-US"/>
        </w:rPr>
        <w:t xml:space="preserve"> undertakes to deliver the </w:t>
      </w:r>
      <w:r w:rsidR="007A0547">
        <w:rPr>
          <w:rFonts w:ascii="Arial" w:hAnsi="Arial" w:cs="Arial"/>
          <w:sz w:val="21"/>
          <w:szCs w:val="21"/>
          <w:lang w:val="en-US"/>
        </w:rPr>
        <w:t>Sheets</w:t>
      </w:r>
      <w:r w:rsidRPr="00C71816">
        <w:rPr>
          <w:rFonts w:ascii="Arial" w:hAnsi="Arial" w:cs="Arial"/>
          <w:sz w:val="21"/>
          <w:szCs w:val="21"/>
          <w:lang w:val="en-US"/>
        </w:rPr>
        <w:t xml:space="preserve"> within the period stipulated by the </w:t>
      </w:r>
      <w:r w:rsidR="007A0547">
        <w:rPr>
          <w:rFonts w:ascii="Arial" w:hAnsi="Arial" w:cs="Arial"/>
          <w:sz w:val="21"/>
          <w:szCs w:val="21"/>
          <w:lang w:val="en-US"/>
        </w:rPr>
        <w:t>Client</w:t>
      </w:r>
      <w:r w:rsidRPr="00C71816">
        <w:rPr>
          <w:rFonts w:ascii="Arial" w:hAnsi="Arial" w:cs="Arial"/>
          <w:sz w:val="21"/>
          <w:szCs w:val="21"/>
          <w:lang w:val="en-US"/>
        </w:rPr>
        <w:t xml:space="preserve"> in such partial contract. </w:t>
      </w:r>
    </w:p>
    <w:p w14:paraId="3467B459" w14:textId="737A9F4C" w:rsidR="003B3821" w:rsidRPr="00A46B00" w:rsidRDefault="003B3821" w:rsidP="00385E9B">
      <w:pPr>
        <w:pStyle w:val="ListParagraph"/>
        <w:numPr>
          <w:ilvl w:val="1"/>
          <w:numId w:val="7"/>
        </w:numPr>
        <w:spacing w:after="120"/>
        <w:ind w:left="703" w:hanging="703"/>
        <w:contextualSpacing w:val="0"/>
        <w:jc w:val="both"/>
        <w:rPr>
          <w:rFonts w:ascii="Arial" w:hAnsi="Arial" w:cs="Arial"/>
          <w:b/>
          <w:sz w:val="21"/>
          <w:szCs w:val="21"/>
          <w:lang w:val="en-US"/>
        </w:rPr>
      </w:pPr>
      <w:r w:rsidRPr="00A46B00">
        <w:rPr>
          <w:rFonts w:ascii="Arial" w:hAnsi="Arial" w:cs="Arial"/>
          <w:sz w:val="21"/>
          <w:szCs w:val="21"/>
          <w:lang w:val="en-US"/>
        </w:rPr>
        <w:t xml:space="preserve">The Contractor is obligated to deliver to the Client 200 pcs of Sheets as the individual delivery/testing version of Sheets specified in this </w:t>
      </w:r>
      <w:r w:rsidR="0037220D">
        <w:rPr>
          <w:rFonts w:ascii="Arial" w:hAnsi="Arial" w:cs="Arial"/>
          <w:sz w:val="21"/>
          <w:szCs w:val="21"/>
          <w:lang w:val="en-US"/>
        </w:rPr>
        <w:t>Framework Agreement</w:t>
      </w:r>
      <w:r w:rsidRPr="00A46B00">
        <w:rPr>
          <w:rFonts w:ascii="Arial" w:hAnsi="Arial" w:cs="Arial"/>
          <w:sz w:val="21"/>
          <w:szCs w:val="21"/>
          <w:lang w:val="en-US"/>
        </w:rPr>
        <w:t xml:space="preserve"> (hereinafter referred to only as “</w:t>
      </w:r>
      <w:r w:rsidRPr="00A46B00">
        <w:rPr>
          <w:rFonts w:ascii="Arial" w:hAnsi="Arial" w:cs="Arial"/>
          <w:b/>
          <w:sz w:val="21"/>
          <w:szCs w:val="21"/>
          <w:lang w:val="en-US"/>
        </w:rPr>
        <w:t>Pilot Sheets</w:t>
      </w:r>
      <w:r w:rsidRPr="00A46B00">
        <w:rPr>
          <w:rFonts w:ascii="Arial" w:hAnsi="Arial" w:cs="Arial"/>
          <w:sz w:val="21"/>
          <w:szCs w:val="21"/>
          <w:lang w:val="en-US"/>
        </w:rPr>
        <w:t>”), which will be used by the Client to perform tests and manufacture first ID</w:t>
      </w:r>
      <w:r w:rsidR="005165F0">
        <w:rPr>
          <w:rFonts w:ascii="Arial" w:hAnsi="Arial" w:cs="Arial"/>
          <w:sz w:val="21"/>
          <w:szCs w:val="21"/>
          <w:lang w:val="en-US"/>
        </w:rPr>
        <w:t>1</w:t>
      </w:r>
      <w:r w:rsidRPr="00A46B00">
        <w:rPr>
          <w:rFonts w:ascii="Arial" w:hAnsi="Arial" w:cs="Arial"/>
          <w:sz w:val="21"/>
          <w:szCs w:val="21"/>
          <w:lang w:val="en-US"/>
        </w:rPr>
        <w:t xml:space="preserve"> cards. </w:t>
      </w:r>
      <w:r w:rsidR="00C71816">
        <w:rPr>
          <w:rFonts w:ascii="Arial" w:hAnsi="Arial" w:cs="Arial"/>
          <w:sz w:val="21"/>
          <w:szCs w:val="21"/>
          <w:lang w:val="en-US"/>
        </w:rPr>
        <w:t xml:space="preserve">The Contractor is obligated to deliver Pilot Sheets to the Client no later than 30 working days from the taking effect of this </w:t>
      </w:r>
      <w:r w:rsidR="0037220D">
        <w:rPr>
          <w:rFonts w:ascii="Arial" w:hAnsi="Arial" w:cs="Arial"/>
          <w:sz w:val="21"/>
          <w:szCs w:val="21"/>
          <w:lang w:val="en-US"/>
        </w:rPr>
        <w:t>Framework Agreement</w:t>
      </w:r>
      <w:r w:rsidR="00C71816">
        <w:rPr>
          <w:rFonts w:ascii="Arial" w:hAnsi="Arial" w:cs="Arial"/>
          <w:sz w:val="21"/>
          <w:szCs w:val="21"/>
          <w:lang w:val="en-US"/>
        </w:rPr>
        <w:t xml:space="preserve">. </w:t>
      </w:r>
      <w:r w:rsidR="00695DBD" w:rsidRPr="006F51D9">
        <w:rPr>
          <w:rFonts w:ascii="Arial" w:hAnsi="Arial" w:cs="Arial"/>
          <w:bCs/>
        </w:rPr>
        <w:t>After the</w:t>
      </w:r>
      <w:r w:rsidR="00695DBD">
        <w:rPr>
          <w:rFonts w:ascii="Arial" w:hAnsi="Arial" w:cs="Arial"/>
          <w:bCs/>
        </w:rPr>
        <w:t xml:space="preserve"> Pilot Sheets</w:t>
      </w:r>
      <w:r w:rsidR="00695DBD" w:rsidRPr="006F51D9">
        <w:rPr>
          <w:rFonts w:ascii="Arial" w:hAnsi="Arial" w:cs="Arial"/>
          <w:bCs/>
        </w:rPr>
        <w:t xml:space="preserve"> are delivered, the </w:t>
      </w:r>
      <w:r w:rsidR="00695DBD">
        <w:rPr>
          <w:rFonts w:ascii="Arial" w:hAnsi="Arial" w:cs="Arial"/>
          <w:bCs/>
        </w:rPr>
        <w:t>Client</w:t>
      </w:r>
      <w:r w:rsidR="00695DBD" w:rsidRPr="006F51D9">
        <w:rPr>
          <w:rFonts w:ascii="Arial" w:hAnsi="Arial" w:cs="Arial"/>
          <w:bCs/>
        </w:rPr>
        <w:t xml:space="preserve"> will perform their testing.</w:t>
      </w:r>
      <w:r w:rsidR="00695DBD">
        <w:rPr>
          <w:rFonts w:ascii="Arial" w:hAnsi="Arial" w:cs="Arial"/>
          <w:bCs/>
        </w:rPr>
        <w:t xml:space="preserve"> </w:t>
      </w:r>
      <w:r w:rsidR="00695DBD" w:rsidRPr="00D6315A">
        <w:rPr>
          <w:rFonts w:ascii="Arial" w:hAnsi="Arial" w:cs="Arial"/>
          <w:bCs/>
        </w:rPr>
        <w:t xml:space="preserve">The testing results will be drawn up by a protocol by which the </w:t>
      </w:r>
      <w:r w:rsidR="00695DBD">
        <w:rPr>
          <w:rFonts w:ascii="Arial" w:hAnsi="Arial" w:cs="Arial"/>
          <w:bCs/>
        </w:rPr>
        <w:t>Pilot Sheets</w:t>
      </w:r>
      <w:r w:rsidR="00695DBD" w:rsidRPr="00D6315A">
        <w:rPr>
          <w:rFonts w:ascii="Arial" w:hAnsi="Arial" w:cs="Arial"/>
          <w:bCs/>
        </w:rPr>
        <w:t xml:space="preserve"> </w:t>
      </w:r>
      <w:r w:rsidR="00695DBD">
        <w:rPr>
          <w:rFonts w:ascii="Arial" w:hAnsi="Arial" w:cs="Arial"/>
          <w:bCs/>
        </w:rPr>
        <w:t>shall</w:t>
      </w:r>
      <w:r w:rsidR="00695DBD" w:rsidRPr="00D6315A">
        <w:rPr>
          <w:rFonts w:ascii="Arial" w:hAnsi="Arial" w:cs="Arial"/>
          <w:bCs/>
        </w:rPr>
        <w:t xml:space="preserve"> be approved or defects</w:t>
      </w:r>
      <w:r w:rsidR="00695DBD">
        <w:rPr>
          <w:rFonts w:ascii="Arial" w:hAnsi="Arial" w:cs="Arial"/>
          <w:bCs/>
        </w:rPr>
        <w:t xml:space="preserve"> shall</w:t>
      </w:r>
      <w:r w:rsidR="00695DBD" w:rsidRPr="00D6315A">
        <w:rPr>
          <w:rFonts w:ascii="Arial" w:hAnsi="Arial" w:cs="Arial"/>
          <w:bCs/>
        </w:rPr>
        <w:t xml:space="preserve"> be given.</w:t>
      </w:r>
      <w:r w:rsidR="00695DBD" w:rsidRPr="006F51D9">
        <w:rPr>
          <w:rFonts w:ascii="Arial" w:hAnsi="Arial" w:cs="Arial"/>
          <w:bCs/>
        </w:rPr>
        <w:t xml:space="preserve"> The</w:t>
      </w:r>
      <w:r w:rsidR="00695DBD">
        <w:rPr>
          <w:rFonts w:ascii="Arial" w:hAnsi="Arial" w:cs="Arial"/>
          <w:bCs/>
        </w:rPr>
        <w:t xml:space="preserve"> Contractor</w:t>
      </w:r>
      <w:r w:rsidR="00695DBD" w:rsidRPr="006F51D9">
        <w:rPr>
          <w:rFonts w:ascii="Arial" w:hAnsi="Arial" w:cs="Arial"/>
          <w:bCs/>
        </w:rPr>
        <w:t xml:space="preserve"> is obliged to </w:t>
      </w:r>
      <w:r w:rsidR="00695DBD">
        <w:rPr>
          <w:rFonts w:ascii="Arial" w:hAnsi="Arial" w:cs="Arial"/>
          <w:bCs/>
        </w:rPr>
        <w:t>remedy</w:t>
      </w:r>
      <w:r w:rsidR="00695DBD" w:rsidRPr="006F51D9">
        <w:rPr>
          <w:rFonts w:ascii="Arial" w:hAnsi="Arial" w:cs="Arial"/>
          <w:bCs/>
        </w:rPr>
        <w:t xml:space="preserve"> any defects of the </w:t>
      </w:r>
      <w:r w:rsidR="00695DBD">
        <w:rPr>
          <w:rFonts w:ascii="Arial" w:hAnsi="Arial" w:cs="Arial"/>
          <w:bCs/>
        </w:rPr>
        <w:t xml:space="preserve">Pilot </w:t>
      </w:r>
      <w:r w:rsidR="00F44CA0">
        <w:rPr>
          <w:rFonts w:ascii="Arial" w:hAnsi="Arial" w:cs="Arial"/>
          <w:bCs/>
        </w:rPr>
        <w:t>Sheets</w:t>
      </w:r>
      <w:r w:rsidR="00695DBD" w:rsidRPr="006F51D9">
        <w:rPr>
          <w:rFonts w:ascii="Arial" w:hAnsi="Arial" w:cs="Arial"/>
          <w:bCs/>
        </w:rPr>
        <w:t xml:space="preserve"> in the protocol by</w:t>
      </w:r>
      <w:r w:rsidR="00F44CA0">
        <w:rPr>
          <w:rFonts w:ascii="Arial" w:hAnsi="Arial" w:cs="Arial"/>
          <w:bCs/>
        </w:rPr>
        <w:t xml:space="preserve"> </w:t>
      </w:r>
      <w:r w:rsidR="00695DBD" w:rsidRPr="006F51D9">
        <w:rPr>
          <w:rFonts w:ascii="Arial" w:hAnsi="Arial" w:cs="Arial"/>
          <w:bCs/>
        </w:rPr>
        <w:t xml:space="preserve">delivering new </w:t>
      </w:r>
      <w:r w:rsidR="00695DBD">
        <w:rPr>
          <w:rFonts w:ascii="Arial" w:hAnsi="Arial" w:cs="Arial"/>
          <w:bCs/>
        </w:rPr>
        <w:t xml:space="preserve">Pilot </w:t>
      </w:r>
      <w:r w:rsidR="00F44CA0">
        <w:rPr>
          <w:rFonts w:ascii="Arial" w:hAnsi="Arial" w:cs="Arial"/>
          <w:bCs/>
        </w:rPr>
        <w:t>Sheets</w:t>
      </w:r>
      <w:r w:rsidR="00695DBD" w:rsidRPr="006F51D9">
        <w:rPr>
          <w:rFonts w:ascii="Arial" w:hAnsi="Arial" w:cs="Arial"/>
          <w:bCs/>
        </w:rPr>
        <w:t xml:space="preserve">, no later than </w:t>
      </w:r>
      <w:r w:rsidR="00695DBD" w:rsidRPr="00D13DDB">
        <w:rPr>
          <w:rFonts w:ascii="Arial" w:hAnsi="Arial" w:cs="Arial"/>
          <w:b/>
        </w:rPr>
        <w:t>4 weeks</w:t>
      </w:r>
      <w:r w:rsidR="00695DBD" w:rsidRPr="006F51D9">
        <w:rPr>
          <w:rFonts w:ascii="Arial" w:hAnsi="Arial" w:cs="Arial"/>
          <w:bCs/>
        </w:rPr>
        <w:t xml:space="preserve"> </w:t>
      </w:r>
      <w:r w:rsidR="00695DBD">
        <w:rPr>
          <w:rFonts w:ascii="Arial" w:hAnsi="Arial" w:cs="Arial"/>
          <w:bCs/>
        </w:rPr>
        <w:t>from</w:t>
      </w:r>
      <w:r w:rsidR="00695DBD" w:rsidRPr="006F51D9">
        <w:rPr>
          <w:rFonts w:ascii="Arial" w:hAnsi="Arial" w:cs="Arial"/>
          <w:bCs/>
        </w:rPr>
        <w:t xml:space="preserve"> signing the protocol.</w:t>
      </w:r>
      <w:r w:rsidR="00F44CA0">
        <w:rPr>
          <w:rFonts w:ascii="Arial" w:hAnsi="Arial" w:cs="Arial"/>
          <w:bCs/>
        </w:rPr>
        <w:t xml:space="preserve"> </w:t>
      </w:r>
      <w:r w:rsidRPr="00A46B00">
        <w:rPr>
          <w:rFonts w:ascii="Arial" w:hAnsi="Arial" w:cs="Arial"/>
          <w:sz w:val="21"/>
          <w:szCs w:val="21"/>
          <w:lang w:val="en-US"/>
        </w:rPr>
        <w:t xml:space="preserve">Pricing and delivery requirements and regulations specified hereof shall be analogically applied to the Pilot Sheets. </w:t>
      </w:r>
    </w:p>
    <w:p w14:paraId="097E7F58" w14:textId="25D5D5AD" w:rsidR="003B3821" w:rsidRPr="00A46B00" w:rsidRDefault="003B3821" w:rsidP="00385E9B">
      <w:pPr>
        <w:pStyle w:val="ListParagraph"/>
        <w:numPr>
          <w:ilvl w:val="1"/>
          <w:numId w:val="7"/>
        </w:numPr>
        <w:spacing w:after="120"/>
        <w:ind w:left="703" w:hanging="703"/>
        <w:contextualSpacing w:val="0"/>
        <w:jc w:val="both"/>
        <w:rPr>
          <w:rFonts w:ascii="Arial" w:hAnsi="Arial" w:cs="Arial"/>
          <w:b/>
          <w:sz w:val="21"/>
          <w:szCs w:val="21"/>
          <w:lang w:val="en-US"/>
        </w:rPr>
      </w:pPr>
      <w:r w:rsidRPr="00A46B00">
        <w:rPr>
          <w:rFonts w:ascii="Arial" w:hAnsi="Arial" w:cs="Arial"/>
          <w:sz w:val="21"/>
          <w:szCs w:val="21"/>
          <w:lang w:val="en-US"/>
        </w:rPr>
        <w:t xml:space="preserve">After the Pilot Sheets aprroval by the Client the first delivery of Sheets in minimum volume of </w:t>
      </w:r>
      <w:r w:rsidR="008E0658">
        <w:rPr>
          <w:rFonts w:ascii="Arial" w:hAnsi="Arial" w:cs="Arial"/>
          <w:sz w:val="21"/>
          <w:szCs w:val="21"/>
          <w:lang w:val="en-US"/>
        </w:rPr>
        <w:t>20 000</w:t>
      </w:r>
      <w:r w:rsidRPr="00A46B00">
        <w:rPr>
          <w:rFonts w:ascii="Arial" w:hAnsi="Arial" w:cs="Arial"/>
          <w:sz w:val="21"/>
          <w:szCs w:val="21"/>
          <w:lang w:val="en-US"/>
        </w:rPr>
        <w:t xml:space="preserve"> pcs of Sheets will take place </w:t>
      </w:r>
      <w:r w:rsidRPr="00A46B00">
        <w:rPr>
          <w:rFonts w:ascii="Arial" w:hAnsi="Arial"/>
          <w:bCs/>
          <w:sz w:val="21"/>
          <w:szCs w:val="21"/>
          <w:lang w:val="en-US"/>
        </w:rPr>
        <w:t>(</w:t>
      </w:r>
      <w:r w:rsidRPr="00A46B00">
        <w:rPr>
          <w:rFonts w:ascii="Arial" w:hAnsi="Arial" w:cs="Arial"/>
          <w:bCs/>
          <w:sz w:val="21"/>
          <w:szCs w:val="21"/>
          <w:lang w:val="en-US"/>
        </w:rPr>
        <w:t>hereinafter referred to as “</w:t>
      </w:r>
      <w:r w:rsidRPr="00A46B00">
        <w:rPr>
          <w:rFonts w:ascii="Arial" w:hAnsi="Arial" w:cs="Arial"/>
          <w:b/>
          <w:sz w:val="21"/>
          <w:szCs w:val="21"/>
          <w:lang w:val="en-US"/>
        </w:rPr>
        <w:t>First Delivery</w:t>
      </w:r>
      <w:r w:rsidRPr="00A46B00">
        <w:rPr>
          <w:rFonts w:ascii="Arial" w:hAnsi="Arial" w:cs="Arial"/>
          <w:bCs/>
          <w:sz w:val="21"/>
          <w:szCs w:val="21"/>
          <w:lang w:val="en-US"/>
        </w:rPr>
        <w:t>”</w:t>
      </w:r>
      <w:r w:rsidRPr="00A46B00">
        <w:rPr>
          <w:rFonts w:ascii="Arial" w:hAnsi="Arial"/>
          <w:bCs/>
          <w:sz w:val="21"/>
          <w:szCs w:val="21"/>
          <w:lang w:val="en-US"/>
        </w:rPr>
        <w:t>)</w:t>
      </w:r>
      <w:r w:rsidR="00512424">
        <w:rPr>
          <w:rFonts w:ascii="Arial" w:hAnsi="Arial"/>
          <w:bCs/>
          <w:sz w:val="21"/>
          <w:szCs w:val="21"/>
          <w:lang w:val="en-US"/>
        </w:rPr>
        <w:t xml:space="preserve">. </w:t>
      </w:r>
      <w:r w:rsidR="00512424">
        <w:rPr>
          <w:rFonts w:ascii="Arial" w:hAnsi="Arial" w:cs="Arial"/>
          <w:sz w:val="21"/>
          <w:szCs w:val="21"/>
          <w:lang w:val="en-US"/>
        </w:rPr>
        <w:t xml:space="preserve">The Contractor is obligated to deliver </w:t>
      </w:r>
      <w:r w:rsidR="004A1249">
        <w:rPr>
          <w:rFonts w:ascii="Arial" w:hAnsi="Arial" w:cs="Arial"/>
          <w:sz w:val="21"/>
          <w:szCs w:val="21"/>
          <w:lang w:val="en-US"/>
        </w:rPr>
        <w:t xml:space="preserve">the </w:t>
      </w:r>
      <w:r w:rsidR="000742F5">
        <w:rPr>
          <w:rFonts w:ascii="Arial" w:hAnsi="Arial" w:cs="Arial"/>
          <w:sz w:val="21"/>
          <w:szCs w:val="21"/>
          <w:lang w:val="en-US"/>
        </w:rPr>
        <w:t>First Delivery</w:t>
      </w:r>
      <w:r w:rsidR="00512424">
        <w:rPr>
          <w:rFonts w:ascii="Arial" w:hAnsi="Arial" w:cs="Arial"/>
          <w:sz w:val="21"/>
          <w:szCs w:val="21"/>
          <w:lang w:val="en-US"/>
        </w:rPr>
        <w:t xml:space="preserve"> to the Client</w:t>
      </w:r>
      <w:r w:rsidR="00C71816" w:rsidRPr="000742F5">
        <w:rPr>
          <w:rFonts w:ascii="Arial" w:hAnsi="Arial" w:cs="Arial"/>
          <w:sz w:val="21"/>
          <w:szCs w:val="21"/>
          <w:lang w:val="en-US"/>
        </w:rPr>
        <w:t xml:space="preserve"> </w:t>
      </w:r>
      <w:r w:rsidR="00495980" w:rsidRPr="00495980">
        <w:rPr>
          <w:rFonts w:ascii="Arial" w:hAnsi="Arial" w:cs="Arial"/>
          <w:sz w:val="21"/>
          <w:szCs w:val="21"/>
          <w:lang w:val="en-US"/>
        </w:rPr>
        <w:t>not later than</w:t>
      </w:r>
      <w:r w:rsidR="00495980">
        <w:rPr>
          <w:rFonts w:ascii="Arial" w:hAnsi="Arial" w:cs="Arial"/>
          <w:sz w:val="21"/>
          <w:szCs w:val="21"/>
          <w:lang w:val="en-US"/>
        </w:rPr>
        <w:t xml:space="preserve"> 40</w:t>
      </w:r>
      <w:r w:rsidR="00495980" w:rsidRPr="00495980">
        <w:rPr>
          <w:rFonts w:ascii="Arial" w:hAnsi="Arial" w:cs="Arial"/>
          <w:sz w:val="21"/>
          <w:szCs w:val="21"/>
          <w:lang w:val="en-US"/>
        </w:rPr>
        <w:t xml:space="preserve"> working days from the Client’s approval of the Pilot Sheets.</w:t>
      </w:r>
      <w:r w:rsidR="00495980" w:rsidRPr="000742F5">
        <w:rPr>
          <w:rFonts w:ascii="Arial" w:hAnsi="Arial" w:cs="Arial"/>
          <w:sz w:val="21"/>
          <w:szCs w:val="21"/>
          <w:lang w:val="en-US"/>
        </w:rPr>
        <w:t xml:space="preserve"> </w:t>
      </w:r>
      <w:r w:rsidR="00C71816" w:rsidRPr="000742F5">
        <w:rPr>
          <w:rFonts w:ascii="Arial" w:hAnsi="Arial" w:cs="Arial"/>
          <w:sz w:val="21"/>
          <w:szCs w:val="21"/>
          <w:lang w:val="en-US"/>
        </w:rPr>
        <w:t xml:space="preserve">For the avoidance of any doubt, the Contracting Parties state that the delivery term, price and other contractual terms are the same for this First </w:t>
      </w:r>
      <w:r w:rsidR="004A1249">
        <w:rPr>
          <w:rFonts w:ascii="Arial" w:hAnsi="Arial" w:cs="Arial"/>
          <w:sz w:val="21"/>
          <w:szCs w:val="21"/>
          <w:lang w:val="en-US"/>
        </w:rPr>
        <w:t>Delivery</w:t>
      </w:r>
      <w:r w:rsidR="00C71816" w:rsidRPr="000742F5">
        <w:rPr>
          <w:rFonts w:ascii="Arial" w:hAnsi="Arial" w:cs="Arial"/>
          <w:sz w:val="21"/>
          <w:szCs w:val="21"/>
          <w:lang w:val="en-US"/>
        </w:rPr>
        <w:t xml:space="preserve"> as for the other partial contracts</w:t>
      </w:r>
      <w:r w:rsidR="000742F5">
        <w:rPr>
          <w:rFonts w:ascii="Arial" w:hAnsi="Arial" w:cs="Arial"/>
          <w:sz w:val="21"/>
          <w:szCs w:val="21"/>
          <w:lang w:val="en-US"/>
        </w:rPr>
        <w:t>.</w:t>
      </w:r>
    </w:p>
    <w:p w14:paraId="54E8119C" w14:textId="77777777" w:rsidR="003B3821" w:rsidRPr="00A46B00" w:rsidRDefault="003B3821" w:rsidP="00385E9B">
      <w:pPr>
        <w:pStyle w:val="ListParagraph"/>
        <w:numPr>
          <w:ilvl w:val="1"/>
          <w:numId w:val="7"/>
        </w:numPr>
        <w:spacing w:after="120"/>
        <w:ind w:left="703" w:hanging="703"/>
        <w:contextualSpacing w:val="0"/>
        <w:jc w:val="both"/>
        <w:rPr>
          <w:rFonts w:ascii="Arial" w:hAnsi="Arial" w:cs="Arial"/>
          <w:sz w:val="21"/>
          <w:szCs w:val="21"/>
          <w:lang w:val="en-US"/>
        </w:rPr>
      </w:pPr>
      <w:r w:rsidRPr="00A46B00">
        <w:rPr>
          <w:rFonts w:ascii="Arial" w:hAnsi="Arial" w:cs="Arial"/>
          <w:sz w:val="21"/>
          <w:szCs w:val="21"/>
          <w:lang w:val="en-US"/>
        </w:rPr>
        <w:t xml:space="preserve">The Sheets shall be considered as delivered on the day of handover and acceptance by protocol, i.e. the date of signature of the delivery note by the Client. </w:t>
      </w:r>
    </w:p>
    <w:p w14:paraId="65F861D0" w14:textId="500F4672" w:rsidR="003B3821" w:rsidRPr="00A46B00" w:rsidRDefault="003B3821" w:rsidP="00385E9B">
      <w:pPr>
        <w:pStyle w:val="ListParagraph"/>
        <w:numPr>
          <w:ilvl w:val="1"/>
          <w:numId w:val="7"/>
        </w:numPr>
        <w:spacing w:after="120"/>
        <w:ind w:left="703" w:hanging="703"/>
        <w:contextualSpacing w:val="0"/>
        <w:jc w:val="both"/>
        <w:rPr>
          <w:rFonts w:ascii="Arial" w:hAnsi="Arial" w:cs="Arial"/>
          <w:sz w:val="21"/>
          <w:szCs w:val="21"/>
          <w:lang w:val="en-US"/>
        </w:rPr>
      </w:pPr>
      <w:r w:rsidRPr="00A46B00">
        <w:rPr>
          <w:rFonts w:ascii="Arial" w:hAnsi="Arial"/>
          <w:sz w:val="21"/>
          <w:szCs w:val="21"/>
          <w:lang w:val="en-US"/>
        </w:rPr>
        <w:t xml:space="preserve">Each delivery of the Sheets shall be accompanied with a </w:t>
      </w:r>
      <w:r w:rsidRPr="00A46B00">
        <w:rPr>
          <w:rFonts w:ascii="Arial" w:hAnsi="Arial"/>
          <w:b/>
          <w:bCs/>
          <w:sz w:val="21"/>
          <w:szCs w:val="21"/>
          <w:lang w:val="en-US"/>
        </w:rPr>
        <w:t>delivery note</w:t>
      </w:r>
      <w:r w:rsidRPr="00A46B00">
        <w:rPr>
          <w:rFonts w:ascii="Arial" w:hAnsi="Arial"/>
          <w:sz w:val="21"/>
          <w:szCs w:val="21"/>
          <w:lang w:val="en-US"/>
        </w:rPr>
        <w:t xml:space="preserve"> to be confirmed by both Parties upon handover and takeover of the Sheets, and shall be used as the</w:t>
      </w:r>
      <w:r w:rsidR="008E0658">
        <w:rPr>
          <w:rFonts w:ascii="Arial" w:hAnsi="Arial"/>
          <w:sz w:val="21"/>
          <w:szCs w:val="21"/>
          <w:lang w:val="en-US"/>
        </w:rPr>
        <w:t xml:space="preserve"> handover protocol. </w:t>
      </w:r>
      <w:r w:rsidRPr="00A46B00">
        <w:rPr>
          <w:rFonts w:ascii="Arial" w:hAnsi="Arial"/>
          <w:sz w:val="21"/>
          <w:szCs w:val="21"/>
          <w:lang w:val="en-US"/>
        </w:rPr>
        <w:t>The Sheets shall be considered as delivered on the day of handover by protocol, i.e. the date of signature of the delivery note by the Client.</w:t>
      </w:r>
    </w:p>
    <w:p w14:paraId="04CD6818" w14:textId="77777777" w:rsidR="003B3821" w:rsidRPr="00A46B00" w:rsidRDefault="003B3821" w:rsidP="003B3821">
      <w:pPr>
        <w:spacing w:after="0"/>
        <w:ind w:left="703"/>
        <w:jc w:val="both"/>
        <w:rPr>
          <w:rFonts w:ascii="Arial" w:hAnsi="Arial" w:cs="Arial"/>
          <w:sz w:val="21"/>
          <w:szCs w:val="21"/>
          <w:lang w:val="en-US"/>
        </w:rPr>
      </w:pPr>
      <w:r w:rsidRPr="00A46B00">
        <w:rPr>
          <w:rFonts w:ascii="Arial" w:hAnsi="Arial"/>
          <w:sz w:val="21"/>
          <w:szCs w:val="21"/>
          <w:lang w:val="en-US"/>
        </w:rPr>
        <w:t>The delivery note shall contain:</w:t>
      </w:r>
    </w:p>
    <w:p w14:paraId="571F1A0A"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Identification data of the Contractor and Client,</w:t>
      </w:r>
    </w:p>
    <w:p w14:paraId="5F36C9BF"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number and date of issue of the delivery note,</w:t>
      </w:r>
    </w:p>
    <w:p w14:paraId="53E6959A"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the purchase order number,</w:t>
      </w:r>
    </w:p>
    <w:p w14:paraId="50062064"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Position/serial number; number according to purchase </w:t>
      </w:r>
      <w:proofErr w:type="gramStart"/>
      <w:r w:rsidRPr="00A46B00">
        <w:rPr>
          <w:rFonts w:ascii="Arial" w:hAnsi="Arial"/>
          <w:b w:val="0"/>
          <w:sz w:val="21"/>
          <w:szCs w:val="21"/>
          <w:lang w:val="en-US"/>
        </w:rPr>
        <w:t>order;</w:t>
      </w:r>
      <w:proofErr w:type="gramEnd"/>
    </w:p>
    <w:p w14:paraId="1615884D" w14:textId="016E5560" w:rsidR="003B3821" w:rsidRPr="00A46B00" w:rsidRDefault="00E62CF3" w:rsidP="00385E9B">
      <w:pPr>
        <w:pStyle w:val="Prohlen"/>
        <w:widowControl/>
        <w:numPr>
          <w:ilvl w:val="0"/>
          <w:numId w:val="8"/>
        </w:numPr>
        <w:spacing w:line="276" w:lineRule="auto"/>
        <w:jc w:val="both"/>
        <w:rPr>
          <w:rFonts w:ascii="Arial" w:hAnsi="Arial" w:cs="Arial"/>
          <w:b w:val="0"/>
          <w:sz w:val="21"/>
          <w:szCs w:val="21"/>
          <w:lang w:val="en-US"/>
        </w:rPr>
      </w:pPr>
      <w:r>
        <w:rPr>
          <w:rFonts w:ascii="Arial" w:hAnsi="Arial"/>
          <w:b w:val="0"/>
          <w:sz w:val="21"/>
          <w:szCs w:val="21"/>
          <w:lang w:val="en-US"/>
        </w:rPr>
        <w:t>item</w:t>
      </w:r>
      <w:r w:rsidRPr="00A46B00">
        <w:rPr>
          <w:rFonts w:ascii="Arial" w:hAnsi="Arial"/>
          <w:b w:val="0"/>
          <w:sz w:val="21"/>
          <w:szCs w:val="21"/>
          <w:lang w:val="en-US"/>
        </w:rPr>
        <w:t xml:space="preserve"> </w:t>
      </w:r>
      <w:r w:rsidR="003B3821" w:rsidRPr="00A46B00">
        <w:rPr>
          <w:rFonts w:ascii="Arial" w:hAnsi="Arial"/>
          <w:b w:val="0"/>
          <w:sz w:val="21"/>
          <w:szCs w:val="21"/>
          <w:lang w:val="en-US"/>
        </w:rPr>
        <w:t>number (if stated in the purchase order),</w:t>
      </w:r>
    </w:p>
    <w:p w14:paraId="58A7421B" w14:textId="7F95646E" w:rsidR="00D13367"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specification of the required type and properties of the Sheets, </w:t>
      </w:r>
    </w:p>
    <w:p w14:paraId="44912D2D" w14:textId="41A663A4"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the Sheets quantity</w:t>
      </w:r>
      <w:r w:rsidR="000F0DAD">
        <w:rPr>
          <w:rFonts w:ascii="Arial" w:hAnsi="Arial"/>
          <w:b w:val="0"/>
          <w:sz w:val="21"/>
          <w:szCs w:val="21"/>
          <w:lang w:val="en-US"/>
        </w:rPr>
        <w:t>,</w:t>
      </w:r>
      <w:r w:rsidR="00100124">
        <w:rPr>
          <w:rFonts w:ascii="Arial" w:hAnsi="Arial"/>
          <w:b w:val="0"/>
          <w:sz w:val="21"/>
          <w:szCs w:val="21"/>
          <w:lang w:val="en-US"/>
        </w:rPr>
        <w:t xml:space="preserve"> </w:t>
      </w:r>
      <w:r w:rsidRPr="00A46B00">
        <w:rPr>
          <w:rFonts w:ascii="Arial" w:hAnsi="Arial"/>
          <w:b w:val="0"/>
          <w:sz w:val="21"/>
          <w:szCs w:val="21"/>
          <w:lang w:val="en-US"/>
        </w:rPr>
        <w:t>the unit of measure</w:t>
      </w:r>
      <w:r w:rsidR="000F0DAD">
        <w:rPr>
          <w:rFonts w:ascii="Arial" w:hAnsi="Arial"/>
          <w:b w:val="0"/>
          <w:sz w:val="21"/>
          <w:szCs w:val="21"/>
          <w:lang w:val="en-US"/>
        </w:rPr>
        <w:t xml:space="preserve"> and the batch number of the delivered Sheets</w:t>
      </w:r>
      <w:r w:rsidRPr="00A46B00">
        <w:rPr>
          <w:rFonts w:ascii="Arial" w:hAnsi="Arial"/>
          <w:b w:val="0"/>
          <w:sz w:val="21"/>
          <w:szCs w:val="21"/>
          <w:lang w:val="en-US"/>
        </w:rPr>
        <w:t>,</w:t>
      </w:r>
    </w:p>
    <w:p w14:paraId="107EF383" w14:textId="77777777" w:rsidR="003B3821" w:rsidRPr="00A46B00" w:rsidRDefault="003B3821" w:rsidP="00385E9B">
      <w:pPr>
        <w:pStyle w:val="Prohlen"/>
        <w:widowControl/>
        <w:numPr>
          <w:ilvl w:val="0"/>
          <w:numId w:val="8"/>
        </w:numPr>
        <w:spacing w:after="120" w:line="276" w:lineRule="auto"/>
        <w:ind w:left="1423" w:hanging="357"/>
        <w:jc w:val="both"/>
        <w:rPr>
          <w:rFonts w:ascii="Arial" w:hAnsi="Arial" w:cs="Arial"/>
          <w:b w:val="0"/>
          <w:sz w:val="21"/>
          <w:szCs w:val="21"/>
          <w:lang w:val="en-US"/>
        </w:rPr>
      </w:pPr>
      <w:r w:rsidRPr="00A46B00">
        <w:rPr>
          <w:rFonts w:ascii="Arial" w:hAnsi="Arial"/>
          <w:b w:val="0"/>
          <w:sz w:val="21"/>
          <w:szCs w:val="21"/>
          <w:lang w:val="en-US"/>
        </w:rPr>
        <w:t>the item name.</w:t>
      </w:r>
    </w:p>
    <w:p w14:paraId="3EE72E2C" w14:textId="00CDF6FB" w:rsidR="003B3821" w:rsidRPr="00ED5BB3" w:rsidRDefault="003B3821" w:rsidP="00385E9B">
      <w:pPr>
        <w:pStyle w:val="ListParagraph"/>
        <w:numPr>
          <w:ilvl w:val="1"/>
          <w:numId w:val="7"/>
        </w:numPr>
        <w:spacing w:after="120"/>
        <w:ind w:left="703" w:hanging="703"/>
        <w:contextualSpacing w:val="0"/>
        <w:jc w:val="both"/>
        <w:rPr>
          <w:rFonts w:ascii="Arial" w:hAnsi="Arial"/>
          <w:sz w:val="21"/>
          <w:szCs w:val="21"/>
          <w:lang w:val="en-US"/>
        </w:rPr>
      </w:pPr>
      <w:r w:rsidRPr="00ED5BB3">
        <w:rPr>
          <w:rFonts w:ascii="Arial" w:hAnsi="Arial"/>
          <w:sz w:val="21"/>
          <w:szCs w:val="21"/>
          <w:lang w:val="en-US"/>
        </w:rPr>
        <w:t xml:space="preserve">The place of performance for delivery of the Sheets shall be </w:t>
      </w:r>
      <w:r w:rsidR="008D1789">
        <w:rPr>
          <w:rFonts w:ascii="Arial" w:hAnsi="Arial"/>
          <w:sz w:val="21"/>
          <w:szCs w:val="21"/>
          <w:lang w:val="en-US"/>
        </w:rPr>
        <w:t xml:space="preserve">the factory of the Client at the address: </w:t>
      </w:r>
      <w:bookmarkStart w:id="4" w:name="_Hlk70607706"/>
      <w:r w:rsidRPr="008D1789">
        <w:rPr>
          <w:rFonts w:ascii="Arial" w:hAnsi="Arial" w:cs="Arial"/>
          <w:b/>
          <w:bCs/>
          <w:sz w:val="21"/>
          <w:szCs w:val="21"/>
          <w:lang w:val="en-US"/>
        </w:rPr>
        <w:t xml:space="preserve">Production Plant I – </w:t>
      </w:r>
      <w:r w:rsidR="00100124" w:rsidRPr="00100124">
        <w:rPr>
          <w:rFonts w:ascii="Arial" w:hAnsi="Arial" w:cs="Arial"/>
          <w:b/>
          <w:bCs/>
          <w:sz w:val="21"/>
          <w:szCs w:val="21"/>
          <w:lang w:val="en-US"/>
        </w:rPr>
        <w:t>Růžová 943/6, Nové Město, 110 00 Pra</w:t>
      </w:r>
      <w:r w:rsidR="00F47047">
        <w:rPr>
          <w:rFonts w:ascii="Arial" w:hAnsi="Arial" w:cs="Arial"/>
          <w:b/>
          <w:bCs/>
          <w:sz w:val="21"/>
          <w:szCs w:val="21"/>
          <w:lang w:val="en-US"/>
        </w:rPr>
        <w:t>ha</w:t>
      </w:r>
      <w:r w:rsidR="00100124" w:rsidRPr="00100124">
        <w:rPr>
          <w:rFonts w:ascii="Arial" w:hAnsi="Arial" w:cs="Arial"/>
          <w:b/>
          <w:bCs/>
          <w:sz w:val="21"/>
          <w:szCs w:val="21"/>
          <w:lang w:val="en-US"/>
        </w:rPr>
        <w:t xml:space="preserve"> 1, Czech Republic</w:t>
      </w:r>
      <w:r w:rsidR="00ED5BB3" w:rsidRPr="00ED5BB3">
        <w:rPr>
          <w:rFonts w:ascii="Arial" w:hAnsi="Arial" w:cs="Arial"/>
          <w:sz w:val="21"/>
          <w:szCs w:val="21"/>
          <w:lang w:val="en-US"/>
        </w:rPr>
        <w:t>.</w:t>
      </w:r>
    </w:p>
    <w:bookmarkEnd w:id="4"/>
    <w:p w14:paraId="3F02988B" w14:textId="38BAC44D" w:rsidR="003B3821" w:rsidRPr="00A46B00" w:rsidRDefault="003B3821" w:rsidP="00385E9B">
      <w:pPr>
        <w:pStyle w:val="ListParagraph"/>
        <w:numPr>
          <w:ilvl w:val="1"/>
          <w:numId w:val="7"/>
        </w:numPr>
        <w:spacing w:after="120"/>
        <w:ind w:left="703" w:hanging="703"/>
        <w:contextualSpacing w:val="0"/>
        <w:jc w:val="both"/>
        <w:rPr>
          <w:rFonts w:ascii="Arial" w:hAnsi="Arial" w:cs="Arial"/>
          <w:sz w:val="21"/>
          <w:szCs w:val="21"/>
          <w:lang w:val="en-US"/>
        </w:rPr>
      </w:pPr>
      <w:r w:rsidRPr="00A46B00">
        <w:rPr>
          <w:rFonts w:ascii="Arial" w:hAnsi="Arial"/>
          <w:sz w:val="21"/>
          <w:szCs w:val="21"/>
          <w:lang w:val="en-US"/>
        </w:rPr>
        <w:t xml:space="preserve">The Contractor shall arrange for the transportation of the Sheets to the place of performance at its own expense and risk in accordance with Incoterms 2020, DAP. </w:t>
      </w:r>
    </w:p>
    <w:p w14:paraId="61A2DAB8" w14:textId="7888AA03" w:rsidR="003B3821" w:rsidRPr="008D1789" w:rsidRDefault="003B3821" w:rsidP="00385E9B">
      <w:pPr>
        <w:pStyle w:val="ListParagraph"/>
        <w:numPr>
          <w:ilvl w:val="1"/>
          <w:numId w:val="7"/>
        </w:numPr>
        <w:spacing w:after="120"/>
        <w:ind w:left="703" w:hanging="703"/>
        <w:contextualSpacing w:val="0"/>
        <w:jc w:val="both"/>
        <w:rPr>
          <w:rFonts w:ascii="Arial" w:hAnsi="Arial" w:cs="Arial"/>
          <w:sz w:val="21"/>
          <w:szCs w:val="21"/>
          <w:lang w:val="en-US"/>
        </w:rPr>
      </w:pPr>
      <w:r w:rsidRPr="00A46B00">
        <w:rPr>
          <w:rFonts w:ascii="Arial" w:hAnsi="Arial"/>
          <w:sz w:val="21"/>
          <w:szCs w:val="21"/>
          <w:lang w:val="en-US"/>
        </w:rPr>
        <w:t xml:space="preserve">ln a demonstrable manner the Contractor will announce to the Client’s </w:t>
      </w:r>
      <w:r w:rsidRPr="00A46B00">
        <w:rPr>
          <w:rFonts w:ascii="Arial" w:hAnsi="Arial" w:cs="Arial"/>
          <w:sz w:val="21"/>
          <w:szCs w:val="21"/>
          <w:lang w:val="en-US"/>
        </w:rPr>
        <w:t>electronic address</w:t>
      </w:r>
      <w:r w:rsidRPr="00A46B00">
        <w:rPr>
          <w:sz w:val="21"/>
          <w:szCs w:val="21"/>
          <w:lang w:val="en-US"/>
        </w:rPr>
        <w:t xml:space="preserve"> </w:t>
      </w:r>
      <w:hyperlink r:id="rId13" w:history="1">
        <w:r w:rsidRPr="00A46B00">
          <w:rPr>
            <w:rStyle w:val="Hyperlink"/>
            <w:rFonts w:ascii="Arial" w:hAnsi="Arial"/>
            <w:sz w:val="21"/>
            <w:szCs w:val="21"/>
            <w:lang w:val="en-US"/>
          </w:rPr>
          <w:t>purchasing@stc.cz</w:t>
        </w:r>
      </w:hyperlink>
      <w:r w:rsidRPr="00A46B00">
        <w:rPr>
          <w:rFonts w:ascii="Arial" w:hAnsi="Arial"/>
          <w:sz w:val="21"/>
          <w:szCs w:val="21"/>
          <w:lang w:val="en-US"/>
        </w:rPr>
        <w:t xml:space="preserve">, at least 3 working days in advance, the day of dispatching of the Sheets from the plant, name of the carrier and the supposed time of arrival to the address of the Client. </w:t>
      </w:r>
    </w:p>
    <w:p w14:paraId="40CD1E1B" w14:textId="4F4F2667" w:rsidR="008D1789" w:rsidRPr="008D1789" w:rsidRDefault="008D1789" w:rsidP="00385E9B">
      <w:pPr>
        <w:pStyle w:val="ListParagraph"/>
        <w:numPr>
          <w:ilvl w:val="0"/>
          <w:numId w:val="31"/>
        </w:numPr>
        <w:spacing w:after="120"/>
        <w:contextualSpacing w:val="0"/>
        <w:jc w:val="both"/>
        <w:rPr>
          <w:rFonts w:ascii="Arial" w:hAnsi="Arial" w:cs="Arial"/>
          <w:sz w:val="21"/>
          <w:szCs w:val="21"/>
        </w:rPr>
      </w:pPr>
      <w:r w:rsidRPr="0012546A">
        <w:rPr>
          <w:rFonts w:ascii="Arial" w:hAnsi="Arial"/>
          <w:sz w:val="21"/>
          <w:szCs w:val="21"/>
        </w:rPr>
        <w:t xml:space="preserve">The </w:t>
      </w:r>
      <w:r>
        <w:rPr>
          <w:rFonts w:ascii="Arial" w:hAnsi="Arial"/>
          <w:sz w:val="21"/>
          <w:szCs w:val="21"/>
        </w:rPr>
        <w:t>Contractor</w:t>
      </w:r>
      <w:r w:rsidRPr="0012546A">
        <w:rPr>
          <w:rFonts w:ascii="Arial" w:hAnsi="Arial"/>
          <w:sz w:val="21"/>
          <w:szCs w:val="21"/>
        </w:rPr>
        <w:t xml:space="preserve"> shall deliver the </w:t>
      </w:r>
      <w:r>
        <w:rPr>
          <w:rFonts w:ascii="Arial" w:hAnsi="Arial"/>
          <w:sz w:val="21"/>
          <w:szCs w:val="21"/>
        </w:rPr>
        <w:t>Sheets</w:t>
      </w:r>
      <w:r w:rsidRPr="0012546A">
        <w:rPr>
          <w:rFonts w:ascii="Arial" w:hAnsi="Arial"/>
          <w:sz w:val="21"/>
          <w:szCs w:val="21"/>
        </w:rPr>
        <w:t xml:space="preserve"> on business days and during the </w:t>
      </w:r>
      <w:r>
        <w:rPr>
          <w:rFonts w:ascii="Arial" w:hAnsi="Arial"/>
          <w:sz w:val="21"/>
          <w:szCs w:val="21"/>
        </w:rPr>
        <w:t>Client</w:t>
      </w:r>
      <w:r w:rsidRPr="0012546A">
        <w:rPr>
          <w:rFonts w:ascii="Arial" w:hAnsi="Arial"/>
          <w:sz w:val="21"/>
          <w:szCs w:val="21"/>
        </w:rPr>
        <w:t xml:space="preserve">'s regular working hours, i.e. between 6:00 a.m. and 2:00 p.m., unless stipulated otherwise by the </w:t>
      </w:r>
      <w:r>
        <w:rPr>
          <w:rFonts w:ascii="Arial" w:hAnsi="Arial"/>
          <w:sz w:val="21"/>
          <w:szCs w:val="21"/>
        </w:rPr>
        <w:t>Client</w:t>
      </w:r>
      <w:r w:rsidRPr="0012546A">
        <w:rPr>
          <w:rFonts w:ascii="Arial" w:hAnsi="Arial"/>
          <w:sz w:val="21"/>
          <w:szCs w:val="21"/>
        </w:rPr>
        <w:t xml:space="preserve">. Outside these hours, it is only possible to receive </w:t>
      </w:r>
      <w:r>
        <w:rPr>
          <w:rFonts w:ascii="Arial" w:hAnsi="Arial"/>
          <w:sz w:val="21"/>
          <w:szCs w:val="21"/>
        </w:rPr>
        <w:t>Sheets</w:t>
      </w:r>
      <w:r w:rsidRPr="0012546A">
        <w:rPr>
          <w:rFonts w:ascii="Arial" w:hAnsi="Arial"/>
          <w:sz w:val="21"/>
          <w:szCs w:val="21"/>
        </w:rPr>
        <w:t xml:space="preserve"> following a previous </w:t>
      </w:r>
      <w:r w:rsidR="0037220D">
        <w:rPr>
          <w:rFonts w:ascii="Arial" w:hAnsi="Arial"/>
          <w:sz w:val="21"/>
          <w:szCs w:val="21"/>
        </w:rPr>
        <w:t>Framework Agreement</w:t>
      </w:r>
      <w:r w:rsidRPr="0012546A">
        <w:rPr>
          <w:rFonts w:ascii="Arial" w:hAnsi="Arial"/>
          <w:sz w:val="21"/>
          <w:szCs w:val="21"/>
        </w:rPr>
        <w:t xml:space="preserve"> made over the phone between the </w:t>
      </w:r>
      <w:r>
        <w:rPr>
          <w:rFonts w:ascii="Arial" w:hAnsi="Arial"/>
          <w:sz w:val="21"/>
          <w:szCs w:val="21"/>
        </w:rPr>
        <w:t>Contractor</w:t>
      </w:r>
      <w:r w:rsidRPr="0012546A">
        <w:rPr>
          <w:rFonts w:ascii="Arial" w:hAnsi="Arial"/>
          <w:sz w:val="21"/>
          <w:szCs w:val="21"/>
        </w:rPr>
        <w:t xml:space="preserve"> and the </w:t>
      </w:r>
      <w:r>
        <w:rPr>
          <w:rFonts w:ascii="Arial" w:hAnsi="Arial"/>
          <w:sz w:val="21"/>
          <w:szCs w:val="21"/>
        </w:rPr>
        <w:t>Client</w:t>
      </w:r>
      <w:r w:rsidRPr="0012546A">
        <w:rPr>
          <w:rFonts w:ascii="Arial" w:hAnsi="Arial"/>
          <w:sz w:val="21"/>
          <w:szCs w:val="21"/>
        </w:rPr>
        <w:t>'s representative stated in the order.</w:t>
      </w:r>
      <w:r w:rsidRPr="0012546A">
        <w:rPr>
          <w:sz w:val="21"/>
          <w:szCs w:val="21"/>
        </w:rPr>
        <w:t xml:space="preserve"> </w:t>
      </w:r>
    </w:p>
    <w:p w14:paraId="3FADB6F6" w14:textId="77777777" w:rsidR="003B3821" w:rsidRPr="00A46B00" w:rsidRDefault="003B3821" w:rsidP="002B597E">
      <w:pPr>
        <w:pStyle w:val="ListParagraph"/>
        <w:numPr>
          <w:ilvl w:val="1"/>
          <w:numId w:val="44"/>
        </w:numPr>
        <w:spacing w:after="120"/>
        <w:contextualSpacing w:val="0"/>
        <w:jc w:val="both"/>
        <w:rPr>
          <w:rFonts w:ascii="Arial" w:hAnsi="Arial" w:cs="Arial"/>
          <w:bCs/>
          <w:sz w:val="21"/>
          <w:szCs w:val="21"/>
          <w:lang w:val="en-US"/>
        </w:rPr>
      </w:pPr>
      <w:r w:rsidRPr="00A46B00">
        <w:rPr>
          <w:rFonts w:ascii="Arial" w:hAnsi="Arial"/>
          <w:bCs/>
          <w:sz w:val="21"/>
          <w:szCs w:val="21"/>
          <w:lang w:val="en-US"/>
        </w:rPr>
        <w:t>The supplied Sheets shall be packed in a manner that is usual for such type of Sheets, taking into consideration the place of delivery of the Sheets and the mode of transport, so as to ensure the preservation and protection of the quality of the Sheets, as well as protect the Sheets from damage by mechanical and atmos</w:t>
      </w:r>
      <w:r w:rsidRPr="006C1C0E">
        <w:rPr>
          <w:rFonts w:ascii="Arial" w:hAnsi="Arial"/>
          <w:bCs/>
          <w:sz w:val="21"/>
          <w:szCs w:val="21"/>
          <w:lang w:val="en-US"/>
        </w:rPr>
        <w:t>pheric elements.</w:t>
      </w:r>
      <w:r w:rsidRPr="006C1C0E">
        <w:rPr>
          <w:rFonts w:ascii="Arial" w:hAnsi="Arial" w:cs="Arial"/>
          <w:sz w:val="21"/>
          <w:szCs w:val="21"/>
          <w:lang w:val="en-US"/>
        </w:rPr>
        <w:t xml:space="preserve"> </w:t>
      </w:r>
      <w:r w:rsidRPr="006C1C0E">
        <w:rPr>
          <w:rFonts w:ascii="Arial" w:hAnsi="Arial"/>
          <w:bCs/>
          <w:sz w:val="21"/>
          <w:szCs w:val="21"/>
          <w:lang w:val="en-US"/>
        </w:rPr>
        <w:t>Detail packaging requirements are specified in the Annex 1 hereof.</w:t>
      </w:r>
      <w:r w:rsidRPr="00A46B00">
        <w:rPr>
          <w:rFonts w:ascii="Arial" w:hAnsi="Arial"/>
          <w:bCs/>
          <w:sz w:val="21"/>
          <w:szCs w:val="21"/>
          <w:lang w:val="en-US"/>
        </w:rPr>
        <w:t xml:space="preserve"> </w:t>
      </w:r>
    </w:p>
    <w:p w14:paraId="635C8EB6" w14:textId="55F3E9E0" w:rsidR="003B3821" w:rsidRPr="00A46B00" w:rsidRDefault="003B3821" w:rsidP="002B597E">
      <w:pPr>
        <w:pStyle w:val="ListParagraph"/>
        <w:numPr>
          <w:ilvl w:val="1"/>
          <w:numId w:val="44"/>
        </w:numPr>
        <w:spacing w:after="120"/>
        <w:ind w:left="703" w:hanging="703"/>
        <w:contextualSpacing w:val="0"/>
        <w:jc w:val="both"/>
        <w:rPr>
          <w:rFonts w:ascii="Arial" w:hAnsi="Arial"/>
          <w:bCs/>
          <w:sz w:val="21"/>
          <w:szCs w:val="21"/>
          <w:lang w:val="en-US"/>
        </w:rPr>
      </w:pPr>
      <w:bookmarkStart w:id="5" w:name="_Ref342903961"/>
      <w:r w:rsidRPr="00A46B00">
        <w:rPr>
          <w:rFonts w:ascii="Arial" w:hAnsi="Arial"/>
          <w:bCs/>
          <w:sz w:val="21"/>
          <w:szCs w:val="21"/>
          <w:lang w:val="en-US"/>
        </w:rPr>
        <w:t xml:space="preserve">Authorized employees of the Client shall accept the individual Sheet delivery during the established delivery date as specified in paragraph 1 and paragraph </w:t>
      </w:r>
      <w:r w:rsidR="006C1C0E">
        <w:rPr>
          <w:rFonts w:ascii="Arial" w:hAnsi="Arial"/>
          <w:bCs/>
          <w:sz w:val="21"/>
          <w:szCs w:val="21"/>
          <w:lang w:val="en-US"/>
        </w:rPr>
        <w:t>2</w:t>
      </w:r>
      <w:r w:rsidRPr="00A46B00">
        <w:rPr>
          <w:rFonts w:ascii="Arial" w:hAnsi="Arial"/>
          <w:bCs/>
          <w:sz w:val="21"/>
          <w:szCs w:val="21"/>
          <w:lang w:val="en-US"/>
        </w:rPr>
        <w:t xml:space="preserve"> of this Article. During the handover process these employees shall inspect the integrity of individual packages/containers and seals and confirm status by signing the relevant delivery document. Any defects apparent during the handover process will be resolve</w:t>
      </w:r>
      <w:r w:rsidR="000E4C99">
        <w:rPr>
          <w:rFonts w:ascii="Arial" w:hAnsi="Arial"/>
          <w:bCs/>
          <w:sz w:val="21"/>
          <w:szCs w:val="21"/>
          <w:lang w:val="en-US"/>
        </w:rPr>
        <w:t>d</w:t>
      </w:r>
      <w:r w:rsidRPr="00A46B00">
        <w:rPr>
          <w:rFonts w:ascii="Arial" w:hAnsi="Arial"/>
          <w:bCs/>
          <w:sz w:val="21"/>
          <w:szCs w:val="21"/>
          <w:lang w:val="en-US"/>
        </w:rPr>
        <w:t xml:space="preserve"> according to the Article </w:t>
      </w:r>
      <w:r w:rsidR="002B597E">
        <w:rPr>
          <w:rFonts w:ascii="Arial" w:hAnsi="Arial"/>
          <w:bCs/>
          <w:sz w:val="21"/>
          <w:szCs w:val="21"/>
          <w:lang w:val="en-US"/>
        </w:rPr>
        <w:t>VII</w:t>
      </w:r>
      <w:r w:rsidRPr="00A46B00">
        <w:rPr>
          <w:rFonts w:ascii="Arial" w:hAnsi="Arial"/>
          <w:bCs/>
          <w:sz w:val="21"/>
          <w:szCs w:val="21"/>
          <w:lang w:val="en-US"/>
        </w:rPr>
        <w:t>I hereof.</w:t>
      </w:r>
    </w:p>
    <w:p w14:paraId="70DBD81F" w14:textId="38FABB52" w:rsidR="003B3821" w:rsidRPr="00A46B00" w:rsidRDefault="003B3821" w:rsidP="002B597E">
      <w:pPr>
        <w:pStyle w:val="ListParagraph"/>
        <w:numPr>
          <w:ilvl w:val="1"/>
          <w:numId w:val="44"/>
        </w:numPr>
        <w:spacing w:after="120"/>
        <w:ind w:left="703" w:hanging="703"/>
        <w:contextualSpacing w:val="0"/>
        <w:jc w:val="both"/>
        <w:rPr>
          <w:rFonts w:ascii="Arial" w:hAnsi="Arial"/>
          <w:bCs/>
          <w:sz w:val="21"/>
          <w:szCs w:val="21"/>
          <w:lang w:val="en-US"/>
        </w:rPr>
      </w:pPr>
      <w:r w:rsidRPr="00A46B00">
        <w:rPr>
          <w:rFonts w:ascii="Arial" w:hAnsi="Arial"/>
          <w:bCs/>
          <w:sz w:val="21"/>
          <w:szCs w:val="21"/>
          <w:lang w:val="en-US"/>
        </w:rPr>
        <w:t>Sheets ac</w:t>
      </w:r>
      <w:r w:rsidRPr="00F62208">
        <w:rPr>
          <w:rFonts w:ascii="Arial" w:hAnsi="Arial"/>
          <w:bCs/>
          <w:sz w:val="21"/>
          <w:szCs w:val="21"/>
          <w:lang w:val="en-US"/>
        </w:rPr>
        <w:t xml:space="preserve">ceptance processes are defined in Specification of quality inspection - the Annex </w:t>
      </w:r>
      <w:r w:rsidR="00FB2329">
        <w:rPr>
          <w:rFonts w:ascii="Arial" w:hAnsi="Arial"/>
          <w:bCs/>
          <w:sz w:val="21"/>
          <w:szCs w:val="21"/>
          <w:lang w:val="en-US"/>
        </w:rPr>
        <w:t>3</w:t>
      </w:r>
      <w:r w:rsidRPr="00F62208">
        <w:rPr>
          <w:rFonts w:ascii="Arial" w:hAnsi="Arial"/>
          <w:bCs/>
          <w:sz w:val="21"/>
          <w:szCs w:val="21"/>
          <w:lang w:val="en-US"/>
        </w:rPr>
        <w:t xml:space="preserve"> hereof.</w:t>
      </w:r>
      <w:r w:rsidRPr="00A46B00" w:rsidDel="00FA7742">
        <w:rPr>
          <w:rFonts w:ascii="Arial" w:hAnsi="Arial"/>
          <w:bCs/>
          <w:sz w:val="21"/>
          <w:szCs w:val="21"/>
          <w:lang w:val="en-US"/>
        </w:rPr>
        <w:t xml:space="preserve"> </w:t>
      </w:r>
    </w:p>
    <w:p w14:paraId="3CFF0EB4" w14:textId="223EA394" w:rsidR="003B3821" w:rsidRPr="00A46B00" w:rsidRDefault="003B3821" w:rsidP="002B597E">
      <w:pPr>
        <w:pStyle w:val="ListParagraph"/>
        <w:numPr>
          <w:ilvl w:val="1"/>
          <w:numId w:val="44"/>
        </w:numPr>
        <w:spacing w:after="120"/>
        <w:ind w:left="703" w:hanging="703"/>
        <w:contextualSpacing w:val="0"/>
        <w:jc w:val="both"/>
        <w:rPr>
          <w:rFonts w:ascii="Arial" w:hAnsi="Arial"/>
          <w:bCs/>
          <w:sz w:val="21"/>
          <w:szCs w:val="21"/>
          <w:lang w:val="en-US"/>
        </w:rPr>
      </w:pPr>
      <w:r w:rsidRPr="00A46B00">
        <w:rPr>
          <w:rFonts w:ascii="Arial" w:hAnsi="Arial"/>
          <w:bCs/>
          <w:sz w:val="21"/>
          <w:szCs w:val="21"/>
          <w:lang w:val="en-US"/>
        </w:rPr>
        <w:t>Based on the characteristics and type of the Sheets, the Client may only inspect the number of delivered Sheets during the actual manufacturing process of  ID</w:t>
      </w:r>
      <w:r w:rsidR="00F62208">
        <w:rPr>
          <w:rFonts w:ascii="Arial" w:hAnsi="Arial"/>
          <w:bCs/>
          <w:sz w:val="21"/>
          <w:szCs w:val="21"/>
          <w:lang w:val="en-US"/>
        </w:rPr>
        <w:t>1</w:t>
      </w:r>
      <w:r w:rsidRPr="00A46B00">
        <w:rPr>
          <w:rFonts w:ascii="Arial" w:hAnsi="Arial"/>
          <w:bCs/>
          <w:sz w:val="21"/>
          <w:szCs w:val="21"/>
          <w:lang w:val="en-US"/>
        </w:rPr>
        <w:t xml:space="preserve"> card. Due to this reason, the Client is allowed to claim incorrect number of Sheets delivered under individual purchase orders at the time when the Sheets from relevant purchase order are processed. The manner of exercising such a claim is regulated in </w:t>
      </w:r>
      <w:r w:rsidR="00581194">
        <w:rPr>
          <w:rFonts w:ascii="Arial" w:hAnsi="Arial"/>
          <w:bCs/>
          <w:sz w:val="21"/>
          <w:szCs w:val="21"/>
          <w:lang w:val="en-US"/>
        </w:rPr>
        <w:t xml:space="preserve">the </w:t>
      </w:r>
      <w:r w:rsidRPr="00A46B00">
        <w:rPr>
          <w:rFonts w:ascii="Arial" w:hAnsi="Arial"/>
          <w:bCs/>
          <w:sz w:val="21"/>
          <w:szCs w:val="21"/>
          <w:lang w:val="en-US"/>
        </w:rPr>
        <w:t xml:space="preserve">Article </w:t>
      </w:r>
      <w:r w:rsidR="00D87A75">
        <w:rPr>
          <w:rFonts w:ascii="Arial" w:hAnsi="Arial"/>
          <w:bCs/>
          <w:sz w:val="21"/>
          <w:szCs w:val="21"/>
          <w:lang w:val="en-US"/>
        </w:rPr>
        <w:t>VII</w:t>
      </w:r>
      <w:r w:rsidRPr="00A46B00">
        <w:rPr>
          <w:rFonts w:ascii="Arial" w:hAnsi="Arial"/>
          <w:bCs/>
          <w:sz w:val="21"/>
          <w:szCs w:val="21"/>
          <w:lang w:val="en-US"/>
        </w:rPr>
        <w:t>I hereof.</w:t>
      </w:r>
    </w:p>
    <w:p w14:paraId="1FE3E988" w14:textId="7FB55B6D" w:rsidR="003B3821" w:rsidRPr="00A46B00" w:rsidRDefault="003B3821" w:rsidP="002B597E">
      <w:pPr>
        <w:pStyle w:val="ListParagraph"/>
        <w:numPr>
          <w:ilvl w:val="1"/>
          <w:numId w:val="44"/>
        </w:numPr>
        <w:spacing w:after="120"/>
        <w:ind w:left="703" w:hanging="703"/>
        <w:contextualSpacing w:val="0"/>
        <w:jc w:val="both"/>
        <w:rPr>
          <w:rFonts w:ascii="Arial" w:hAnsi="Arial" w:cs="Arial"/>
          <w:bCs/>
          <w:sz w:val="21"/>
          <w:szCs w:val="21"/>
          <w:lang w:val="en-US"/>
        </w:rPr>
      </w:pPr>
      <w:r w:rsidRPr="00A46B00">
        <w:rPr>
          <w:rFonts w:ascii="Arial" w:hAnsi="Arial"/>
          <w:bCs/>
          <w:sz w:val="21"/>
          <w:szCs w:val="21"/>
          <w:lang w:val="en-US"/>
        </w:rPr>
        <w:t xml:space="preserve">The ownership title to the Sheets supplied under this </w:t>
      </w:r>
      <w:r w:rsidR="0037220D">
        <w:rPr>
          <w:rFonts w:ascii="Arial" w:hAnsi="Arial"/>
          <w:bCs/>
          <w:sz w:val="21"/>
          <w:szCs w:val="21"/>
          <w:lang w:val="en-US"/>
        </w:rPr>
        <w:t>Framework Agreement</w:t>
      </w:r>
      <w:r w:rsidRPr="00A46B00">
        <w:rPr>
          <w:rFonts w:ascii="Arial" w:hAnsi="Arial"/>
          <w:bCs/>
          <w:sz w:val="21"/>
          <w:szCs w:val="21"/>
          <w:lang w:val="en-US"/>
        </w:rPr>
        <w:t xml:space="preserve"> shall pass on to the Client at the moment of takeover of the Sheets, i.e. upon the handover protocol for the Sheets (delivery note) being signed by the Client. The risk of damage to the Sheets is transferred to the Client at the same moment. </w:t>
      </w:r>
    </w:p>
    <w:p w14:paraId="0582CD98" w14:textId="77777777" w:rsidR="003B3821" w:rsidRPr="00A46B00" w:rsidRDefault="003B3821" w:rsidP="003B3821">
      <w:pPr>
        <w:pStyle w:val="Prohlen"/>
        <w:spacing w:after="120" w:line="276" w:lineRule="auto"/>
        <w:jc w:val="both"/>
        <w:rPr>
          <w:rFonts w:ascii="Arial" w:hAnsi="Arial" w:cs="Arial"/>
          <w:b w:val="0"/>
          <w:bCs/>
          <w:sz w:val="21"/>
          <w:szCs w:val="21"/>
          <w:lang w:val="en-US"/>
        </w:rPr>
      </w:pPr>
    </w:p>
    <w:bookmarkEnd w:id="5"/>
    <w:p w14:paraId="0615E2C4" w14:textId="6791C97E" w:rsidR="003B3821" w:rsidRPr="00A46B00" w:rsidRDefault="0037220D" w:rsidP="0037220D">
      <w:pPr>
        <w:pStyle w:val="Prohlen"/>
        <w:keepNext/>
        <w:widowControl/>
        <w:spacing w:after="120" w:line="276" w:lineRule="auto"/>
        <w:ind w:left="992"/>
        <w:rPr>
          <w:rFonts w:ascii="Arial Black" w:hAnsi="Arial Black" w:cs="Arial"/>
          <w:bCs/>
          <w:smallCaps/>
          <w:sz w:val="21"/>
          <w:szCs w:val="21"/>
          <w:lang w:val="en-US"/>
        </w:rPr>
      </w:pPr>
      <w:r>
        <w:rPr>
          <w:rFonts w:ascii="Arial Black" w:hAnsi="Arial Black"/>
          <w:bCs/>
          <w:smallCaps/>
          <w:sz w:val="21"/>
          <w:szCs w:val="21"/>
          <w:lang w:val="en-US"/>
        </w:rPr>
        <w:t xml:space="preserve">V. </w:t>
      </w:r>
      <w:r w:rsidR="003B3821" w:rsidRPr="00A46B00">
        <w:rPr>
          <w:rFonts w:ascii="Arial Black" w:hAnsi="Arial Black"/>
          <w:bCs/>
          <w:smallCaps/>
          <w:sz w:val="21"/>
          <w:szCs w:val="21"/>
          <w:lang w:val="en-US"/>
        </w:rPr>
        <w:t>PRICE</w:t>
      </w:r>
    </w:p>
    <w:p w14:paraId="0C565910" w14:textId="367DB158" w:rsidR="003B3821" w:rsidRPr="008015D3" w:rsidRDefault="003B3821" w:rsidP="00385E9B">
      <w:pPr>
        <w:pStyle w:val="ListParagraph"/>
        <w:numPr>
          <w:ilvl w:val="1"/>
          <w:numId w:val="30"/>
        </w:numPr>
        <w:spacing w:after="120"/>
        <w:contextualSpacing w:val="0"/>
        <w:jc w:val="both"/>
        <w:rPr>
          <w:rFonts w:ascii="Arial" w:hAnsi="Arial"/>
          <w:bCs/>
          <w:sz w:val="21"/>
          <w:szCs w:val="21"/>
          <w:lang w:val="en-US"/>
        </w:rPr>
      </w:pPr>
      <w:bookmarkStart w:id="6" w:name="_Ref342917211"/>
      <w:r w:rsidRPr="008015D3">
        <w:rPr>
          <w:rFonts w:ascii="Arial" w:hAnsi="Arial"/>
          <w:bCs/>
          <w:sz w:val="21"/>
          <w:szCs w:val="21"/>
          <w:lang w:val="en-US"/>
        </w:rPr>
        <w:t xml:space="preserve">The prices for performance of the subject of the </w:t>
      </w:r>
      <w:r w:rsidR="0037220D">
        <w:rPr>
          <w:rFonts w:ascii="Arial" w:hAnsi="Arial"/>
          <w:bCs/>
          <w:sz w:val="21"/>
          <w:szCs w:val="21"/>
          <w:lang w:val="en-US"/>
        </w:rPr>
        <w:t>Framework Agreement</w:t>
      </w:r>
      <w:r w:rsidRPr="008015D3">
        <w:rPr>
          <w:rFonts w:ascii="Arial" w:hAnsi="Arial"/>
          <w:bCs/>
          <w:sz w:val="21"/>
          <w:szCs w:val="21"/>
          <w:lang w:val="en-US"/>
        </w:rPr>
        <w:t xml:space="preserve"> has been established on the basis of the Contractor's tender submitted in the Tender Procedure.</w:t>
      </w:r>
      <w:r w:rsidR="008015D3" w:rsidRPr="008015D3">
        <w:rPr>
          <w:rFonts w:ascii="Arial" w:hAnsi="Arial"/>
          <w:bCs/>
          <w:sz w:val="21"/>
          <w:szCs w:val="21"/>
          <w:lang w:val="en-US"/>
        </w:rPr>
        <w:t xml:space="preserve"> </w:t>
      </w:r>
      <w:r w:rsidRPr="008015D3">
        <w:rPr>
          <w:rFonts w:ascii="Arial" w:hAnsi="Arial"/>
          <w:bCs/>
          <w:sz w:val="21"/>
          <w:szCs w:val="21"/>
          <w:lang w:val="en-US"/>
        </w:rPr>
        <w:t xml:space="preserve">The unit price of 1 piece of the Sheet in the sence of performance according to the Article II paragraph 1 hereof (hereinafter referred to as the “Unit price of Sheets”) is </w:t>
      </w:r>
      <w:r w:rsidRPr="008015D3">
        <w:rPr>
          <w:rFonts w:ascii="Arial" w:hAnsi="Arial"/>
          <w:b/>
          <w:sz w:val="21"/>
          <w:szCs w:val="21"/>
          <w:highlight w:val="yellow"/>
          <w:lang w:val="en-US"/>
        </w:rPr>
        <w:t>[the Contractor to add the unit price of 1 piece of the Sheet</w:t>
      </w:r>
      <w:r w:rsidR="001309D1">
        <w:rPr>
          <w:rFonts w:ascii="Arial" w:hAnsi="Arial"/>
          <w:b/>
          <w:sz w:val="21"/>
          <w:szCs w:val="21"/>
          <w:highlight w:val="yellow"/>
          <w:lang w:val="en-US"/>
        </w:rPr>
        <w:t xml:space="preserve"> – with a precision of three decimal places</w:t>
      </w:r>
      <w:r w:rsidRPr="008015D3">
        <w:rPr>
          <w:rFonts w:ascii="Arial" w:hAnsi="Arial"/>
          <w:b/>
          <w:sz w:val="21"/>
          <w:szCs w:val="21"/>
          <w:highlight w:val="yellow"/>
          <w:lang w:val="en-US"/>
        </w:rPr>
        <w:t>]</w:t>
      </w:r>
      <w:r w:rsidRPr="008015D3">
        <w:rPr>
          <w:rFonts w:ascii="Arial" w:hAnsi="Arial"/>
          <w:bCs/>
          <w:sz w:val="21"/>
          <w:szCs w:val="21"/>
          <w:lang w:val="en-US"/>
        </w:rPr>
        <w:t xml:space="preserve">  in EUR, excluding VAT.</w:t>
      </w:r>
    </w:p>
    <w:p w14:paraId="0651A176" w14:textId="77777777" w:rsidR="003B3821" w:rsidRPr="008015D3" w:rsidRDefault="003B3821" w:rsidP="00385E9B">
      <w:pPr>
        <w:pStyle w:val="ListParagraph"/>
        <w:numPr>
          <w:ilvl w:val="1"/>
          <w:numId w:val="30"/>
        </w:numPr>
        <w:spacing w:after="120"/>
        <w:ind w:left="703" w:hanging="703"/>
        <w:contextualSpacing w:val="0"/>
        <w:jc w:val="both"/>
        <w:rPr>
          <w:rFonts w:ascii="Arial" w:hAnsi="Arial"/>
          <w:bCs/>
          <w:sz w:val="21"/>
          <w:szCs w:val="21"/>
          <w:lang w:val="en-US"/>
        </w:rPr>
      </w:pPr>
      <w:r w:rsidRPr="008015D3">
        <w:rPr>
          <w:rFonts w:ascii="Arial" w:hAnsi="Arial"/>
          <w:bCs/>
          <w:sz w:val="21"/>
          <w:szCs w:val="21"/>
          <w:lang w:val="en-US"/>
        </w:rPr>
        <w:t xml:space="preserve">The Unit price of the Sheets contains any and all the related costs of the Contractor, particularly packaging and transportation of the Sheets to the place of performance, customs duty, customs charges, any ecological liquidation of the Sheets and related services. This price is the final and maximum permissible price. </w:t>
      </w:r>
    </w:p>
    <w:p w14:paraId="04ABD861" w14:textId="77777777" w:rsidR="003B3821" w:rsidRPr="008015D3" w:rsidRDefault="003B3821" w:rsidP="00385E9B">
      <w:pPr>
        <w:pStyle w:val="ListParagraph"/>
        <w:numPr>
          <w:ilvl w:val="1"/>
          <w:numId w:val="30"/>
        </w:numPr>
        <w:spacing w:after="120"/>
        <w:ind w:left="703" w:hanging="703"/>
        <w:contextualSpacing w:val="0"/>
        <w:jc w:val="both"/>
        <w:rPr>
          <w:rFonts w:ascii="Arial" w:hAnsi="Arial"/>
          <w:bCs/>
          <w:sz w:val="21"/>
          <w:szCs w:val="21"/>
          <w:lang w:val="en-US"/>
        </w:rPr>
      </w:pPr>
      <w:r w:rsidRPr="008015D3">
        <w:rPr>
          <w:rFonts w:ascii="Arial" w:hAnsi="Arial"/>
          <w:bCs/>
          <w:sz w:val="21"/>
          <w:szCs w:val="21"/>
          <w:lang w:val="en-US"/>
        </w:rPr>
        <w:t>Invoiced price of Sheets for each individual delivery must correspond with the relevant Unit price of the Sheets multiplied by the number of delivered Sheets.</w:t>
      </w:r>
    </w:p>
    <w:p w14:paraId="4F98B0AB" w14:textId="2843D566" w:rsidR="003B3821" w:rsidRDefault="003B3821" w:rsidP="00385E9B">
      <w:pPr>
        <w:pStyle w:val="ListParagraph"/>
        <w:numPr>
          <w:ilvl w:val="1"/>
          <w:numId w:val="30"/>
        </w:numPr>
        <w:spacing w:after="120"/>
        <w:ind w:left="703" w:hanging="703"/>
        <w:contextualSpacing w:val="0"/>
        <w:jc w:val="both"/>
        <w:rPr>
          <w:rFonts w:ascii="Arial" w:hAnsi="Arial"/>
          <w:bCs/>
          <w:sz w:val="21"/>
          <w:szCs w:val="21"/>
          <w:lang w:val="en-US"/>
        </w:rPr>
      </w:pPr>
      <w:r w:rsidRPr="008015D3">
        <w:rPr>
          <w:rFonts w:ascii="Arial" w:hAnsi="Arial"/>
          <w:bCs/>
          <w:sz w:val="21"/>
          <w:szCs w:val="21"/>
          <w:lang w:val="en-US"/>
        </w:rPr>
        <w:t xml:space="preserve">If applied, VAT shall be billed at the rate stipulated in the legislation that is valid and in force on the date of taxable supply. </w:t>
      </w:r>
    </w:p>
    <w:p w14:paraId="15519038" w14:textId="1A6543B6" w:rsidR="008E7A5A" w:rsidRPr="00AA7624" w:rsidRDefault="008E7A5A" w:rsidP="00AA7624">
      <w:pPr>
        <w:pStyle w:val="ListParagraph"/>
        <w:numPr>
          <w:ilvl w:val="1"/>
          <w:numId w:val="30"/>
        </w:numPr>
        <w:spacing w:after="120"/>
        <w:ind w:left="703" w:hanging="703"/>
        <w:contextualSpacing w:val="0"/>
        <w:jc w:val="both"/>
        <w:rPr>
          <w:rFonts w:ascii="Arial" w:hAnsi="Arial"/>
          <w:bCs/>
          <w:sz w:val="21"/>
          <w:szCs w:val="21"/>
          <w:lang w:val="en-US"/>
        </w:rPr>
      </w:pPr>
      <w:r w:rsidRPr="00AA7624">
        <w:rPr>
          <w:rFonts w:ascii="Arial" w:hAnsi="Arial"/>
          <w:bCs/>
          <w:sz w:val="21"/>
          <w:szCs w:val="21"/>
          <w:lang w:val="en-US"/>
        </w:rPr>
        <w:t xml:space="preserve">The </w:t>
      </w:r>
      <w:r w:rsidR="004E1958" w:rsidRPr="00AA7624">
        <w:rPr>
          <w:rFonts w:ascii="Arial" w:hAnsi="Arial"/>
          <w:bCs/>
          <w:sz w:val="21"/>
          <w:szCs w:val="21"/>
          <w:lang w:val="en-US"/>
        </w:rPr>
        <w:t>Contractor</w:t>
      </w:r>
      <w:r w:rsidRPr="00AA7624">
        <w:rPr>
          <w:rFonts w:ascii="Arial" w:hAnsi="Arial"/>
          <w:bCs/>
          <w:sz w:val="21"/>
          <w:szCs w:val="21"/>
          <w:lang w:val="en-US"/>
        </w:rPr>
        <w:t xml:space="preserve"> is entitled to increase the unit prices stated above according to the inflation rate, once a year from the date 1st </w:t>
      </w:r>
      <w:r w:rsidR="000F0DAD">
        <w:rPr>
          <w:rFonts w:ascii="Arial" w:hAnsi="Arial"/>
          <w:bCs/>
          <w:sz w:val="21"/>
          <w:szCs w:val="21"/>
          <w:lang w:val="en-US"/>
        </w:rPr>
        <w:t>March</w:t>
      </w:r>
      <w:r w:rsidRPr="00AA7624">
        <w:rPr>
          <w:rFonts w:ascii="Arial" w:hAnsi="Arial"/>
          <w:bCs/>
          <w:sz w:val="21"/>
          <w:szCs w:val="21"/>
          <w:lang w:val="en-US"/>
        </w:rPr>
        <w:t xml:space="preserve"> of the relevant year, at the earliest from 1st </w:t>
      </w:r>
      <w:r w:rsidR="000F0DAD">
        <w:rPr>
          <w:rFonts w:ascii="Arial" w:hAnsi="Arial"/>
          <w:bCs/>
          <w:sz w:val="21"/>
          <w:szCs w:val="21"/>
          <w:lang w:val="en-US"/>
        </w:rPr>
        <w:t>March</w:t>
      </w:r>
      <w:r w:rsidRPr="00AA7624">
        <w:rPr>
          <w:rFonts w:ascii="Arial" w:hAnsi="Arial"/>
          <w:bCs/>
          <w:sz w:val="21"/>
          <w:szCs w:val="21"/>
          <w:lang w:val="en-US"/>
        </w:rPr>
        <w:t xml:space="preserve"> 202</w:t>
      </w:r>
      <w:r w:rsidR="000F0DAD">
        <w:rPr>
          <w:rFonts w:ascii="Arial" w:hAnsi="Arial"/>
          <w:bCs/>
          <w:sz w:val="21"/>
          <w:szCs w:val="21"/>
          <w:lang w:val="en-US"/>
        </w:rPr>
        <w:t>5</w:t>
      </w:r>
      <w:r w:rsidR="004E1958" w:rsidRPr="00AA7624">
        <w:rPr>
          <w:rFonts w:ascii="Arial" w:hAnsi="Arial"/>
          <w:bCs/>
          <w:sz w:val="21"/>
          <w:szCs w:val="21"/>
          <w:lang w:val="en-US"/>
        </w:rPr>
        <w:t>.</w:t>
      </w:r>
      <w:r w:rsidRPr="00AA7624">
        <w:rPr>
          <w:rFonts w:ascii="Arial" w:hAnsi="Arial"/>
          <w:bCs/>
          <w:sz w:val="21"/>
          <w:szCs w:val="21"/>
          <w:lang w:val="en-US"/>
        </w:rPr>
        <w:t xml:space="preserve"> </w:t>
      </w:r>
    </w:p>
    <w:p w14:paraId="591C9D43" w14:textId="5832997C" w:rsidR="008E7A5A" w:rsidRPr="00AA7624" w:rsidRDefault="008E7A5A" w:rsidP="00AA7624">
      <w:pPr>
        <w:pStyle w:val="ListParagraph"/>
        <w:spacing w:after="120"/>
        <w:ind w:left="703"/>
        <w:contextualSpacing w:val="0"/>
        <w:jc w:val="both"/>
        <w:rPr>
          <w:rFonts w:ascii="Arial" w:hAnsi="Arial"/>
          <w:bCs/>
          <w:sz w:val="21"/>
          <w:szCs w:val="21"/>
          <w:lang w:val="en-US"/>
        </w:rPr>
      </w:pPr>
      <w:r w:rsidRPr="00AA7624">
        <w:rPr>
          <w:rFonts w:ascii="Arial" w:hAnsi="Arial"/>
          <w:bCs/>
          <w:sz w:val="21"/>
          <w:szCs w:val="21"/>
          <w:lang w:val="en-US"/>
        </w:rPr>
        <w:t xml:space="preserve">For the purposes of this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the inflation rate means the average inflation rate calculated on the basis of </w:t>
      </w:r>
      <w:r w:rsidR="000F0DAD" w:rsidRPr="001C082D">
        <w:rPr>
          <w:rFonts w:ascii="Symbol" w:eastAsia="Symbol" w:hAnsi="Symbol" w:cs="Symbol"/>
          <w:b/>
          <w:sz w:val="21"/>
          <w:szCs w:val="21"/>
          <w:highlight w:val="green"/>
          <w:lang w:val="en-US"/>
        </w:rPr>
        <w:t>[</w:t>
      </w:r>
      <w:r w:rsidR="000F0DAD" w:rsidRPr="001C082D">
        <w:rPr>
          <w:rFonts w:ascii="Arial" w:hAnsi="Arial"/>
          <w:b/>
          <w:sz w:val="21"/>
          <w:szCs w:val="21"/>
          <w:highlight w:val="green"/>
          <w:lang w:val="en-US"/>
        </w:rPr>
        <w:t xml:space="preserve">the Contracting Authority to add name of national bank of state where the </w:t>
      </w:r>
      <w:r w:rsidR="00E755F5" w:rsidRPr="001C082D">
        <w:rPr>
          <w:rFonts w:ascii="Arial" w:hAnsi="Arial"/>
          <w:b/>
          <w:sz w:val="21"/>
          <w:szCs w:val="21"/>
          <w:highlight w:val="green"/>
          <w:lang w:val="en-US"/>
        </w:rPr>
        <w:t>Contractor</w:t>
      </w:r>
      <w:r w:rsidR="000F0DAD" w:rsidRPr="001C082D">
        <w:rPr>
          <w:rFonts w:ascii="Arial" w:hAnsi="Arial"/>
          <w:b/>
          <w:sz w:val="21"/>
          <w:szCs w:val="21"/>
          <w:highlight w:val="green"/>
          <w:lang w:val="en-US"/>
        </w:rPr>
        <w:t xml:space="preserve"> has its residence and to add the name or link of index of annual inflation rate published by this national bank</w:t>
      </w:r>
      <w:r w:rsidR="000F0DAD" w:rsidRPr="001C082D">
        <w:rPr>
          <w:rFonts w:ascii="Symbol" w:eastAsia="Symbol" w:hAnsi="Symbol" w:cs="Symbol"/>
          <w:b/>
          <w:sz w:val="21"/>
          <w:szCs w:val="21"/>
          <w:highlight w:val="green"/>
          <w:lang w:val="en-US"/>
        </w:rPr>
        <w:t>]</w:t>
      </w:r>
      <w:r w:rsidR="000F0DAD" w:rsidRPr="00680EFB" w:rsidDel="000F0DAD">
        <w:rPr>
          <w:rFonts w:ascii="Arial" w:hAnsi="Arial"/>
          <w:b/>
          <w:sz w:val="21"/>
          <w:szCs w:val="21"/>
          <w:lang w:val="en-US"/>
        </w:rPr>
        <w:t xml:space="preserve"> </w:t>
      </w:r>
      <w:r w:rsidR="000F0DAD" w:rsidRPr="00680EFB">
        <w:rPr>
          <w:rFonts w:ascii="Arial" w:hAnsi="Arial"/>
          <w:bCs/>
          <w:sz w:val="21"/>
          <w:szCs w:val="21"/>
          <w:lang w:val="en-US"/>
        </w:rPr>
        <w:t>published for calendar year before relevant year</w:t>
      </w:r>
      <w:r w:rsidR="000F0DAD" w:rsidRPr="00AA7624" w:rsidDel="000F0DAD">
        <w:rPr>
          <w:rFonts w:ascii="Arial" w:hAnsi="Arial"/>
          <w:bCs/>
          <w:sz w:val="21"/>
          <w:szCs w:val="21"/>
          <w:lang w:val="en-US"/>
        </w:rPr>
        <w:t xml:space="preserve"> </w:t>
      </w:r>
      <w:r w:rsidRPr="00AA7624">
        <w:rPr>
          <w:rFonts w:ascii="Arial" w:hAnsi="Arial"/>
          <w:bCs/>
          <w:sz w:val="21"/>
          <w:szCs w:val="21"/>
          <w:lang w:val="en-US"/>
        </w:rPr>
        <w:t xml:space="preserve">(hereinafter referred only as „Index“). An increase of the unit prices by the inflation rate pursuant to this Paragraph shall be reflected in this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in the form of an amendment to th</w:t>
      </w:r>
      <w:r w:rsidR="00D60267" w:rsidRPr="00AA7624">
        <w:rPr>
          <w:rFonts w:ascii="Arial" w:hAnsi="Arial"/>
          <w:bCs/>
          <w:sz w:val="21"/>
          <w:szCs w:val="21"/>
          <w:lang w:val="en-US"/>
        </w:rPr>
        <w:t>e</w:t>
      </w:r>
      <w:r w:rsidRPr="00AA7624">
        <w:rPr>
          <w:rFonts w:ascii="Arial" w:hAnsi="Arial"/>
          <w:bCs/>
          <w:sz w:val="21"/>
          <w:szCs w:val="21"/>
          <w:lang w:val="en-US"/>
        </w:rPr>
        <w:t xml:space="preserve">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no later than 1st </w:t>
      </w:r>
      <w:r w:rsidR="000F0DAD">
        <w:rPr>
          <w:rFonts w:ascii="Arial" w:hAnsi="Arial"/>
          <w:bCs/>
          <w:sz w:val="21"/>
          <w:szCs w:val="21"/>
          <w:lang w:val="en-US"/>
        </w:rPr>
        <w:t>March</w:t>
      </w:r>
      <w:r w:rsidRPr="00AA7624">
        <w:rPr>
          <w:rFonts w:ascii="Arial" w:hAnsi="Arial"/>
          <w:bCs/>
          <w:sz w:val="21"/>
          <w:szCs w:val="21"/>
          <w:lang w:val="en-US"/>
        </w:rPr>
        <w:t xml:space="preserve"> of relevant calendar year</w:t>
      </w:r>
      <w:r w:rsidR="00680EFB">
        <w:rPr>
          <w:rFonts w:ascii="Arial" w:hAnsi="Arial"/>
          <w:bCs/>
          <w:sz w:val="21"/>
          <w:szCs w:val="21"/>
          <w:lang w:val="en-US"/>
        </w:rPr>
        <w:t>.</w:t>
      </w:r>
      <w:r w:rsidRPr="00AA7624">
        <w:rPr>
          <w:rFonts w:ascii="Arial" w:hAnsi="Arial"/>
          <w:bCs/>
          <w:sz w:val="21"/>
          <w:szCs w:val="21"/>
          <w:lang w:val="en-US"/>
        </w:rPr>
        <w:t xml:space="preserve"> </w:t>
      </w:r>
      <w:r w:rsidR="00680EFB" w:rsidRPr="00AA7624">
        <w:rPr>
          <w:rFonts w:ascii="Arial" w:hAnsi="Arial"/>
          <w:bCs/>
          <w:sz w:val="21"/>
          <w:szCs w:val="21"/>
          <w:lang w:val="en-US"/>
        </w:rPr>
        <w:t xml:space="preserve">An increase of the unit prices </w:t>
      </w:r>
      <w:r w:rsidR="00680EFB">
        <w:rPr>
          <w:rFonts w:ascii="Arial" w:hAnsi="Arial"/>
          <w:bCs/>
          <w:sz w:val="21"/>
          <w:szCs w:val="21"/>
          <w:lang w:val="en-US"/>
        </w:rPr>
        <w:t>according to this paragraph</w:t>
      </w:r>
      <w:r w:rsidR="003220EB">
        <w:rPr>
          <w:rFonts w:ascii="Arial" w:hAnsi="Arial"/>
          <w:bCs/>
          <w:sz w:val="21"/>
          <w:szCs w:val="21"/>
          <w:lang w:val="en-US"/>
        </w:rPr>
        <w:t xml:space="preserve"> </w:t>
      </w:r>
      <w:r w:rsidRPr="00AA7624">
        <w:rPr>
          <w:rFonts w:ascii="Arial" w:hAnsi="Arial"/>
          <w:bCs/>
          <w:sz w:val="21"/>
          <w:szCs w:val="21"/>
          <w:lang w:val="en-US"/>
        </w:rPr>
        <w:t xml:space="preserve">will be effective for the performance delivered on the basis of orders placed by the </w:t>
      </w:r>
      <w:r w:rsidR="00D60267" w:rsidRPr="00AA7624">
        <w:rPr>
          <w:rFonts w:ascii="Arial" w:hAnsi="Arial"/>
          <w:bCs/>
          <w:sz w:val="21"/>
          <w:szCs w:val="21"/>
          <w:lang w:val="en-US"/>
        </w:rPr>
        <w:t>Client</w:t>
      </w:r>
      <w:r w:rsidRPr="00AA7624">
        <w:rPr>
          <w:rFonts w:ascii="Arial" w:hAnsi="Arial"/>
          <w:bCs/>
          <w:sz w:val="21"/>
          <w:szCs w:val="21"/>
          <w:lang w:val="en-US"/>
        </w:rPr>
        <w:t xml:space="preserve"> after taking effect of relevant amendment of this</w:t>
      </w:r>
      <w:r w:rsidR="00D60267" w:rsidRPr="00AA7624">
        <w:rPr>
          <w:rFonts w:ascii="Arial" w:hAnsi="Arial"/>
          <w:bCs/>
          <w:sz w:val="21"/>
          <w:szCs w:val="21"/>
          <w:lang w:val="en-US"/>
        </w:rPr>
        <w:t xml:space="preserve">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If the </w:t>
      </w:r>
      <w:r w:rsidR="00D60267" w:rsidRPr="00AA7624">
        <w:rPr>
          <w:rFonts w:ascii="Arial" w:hAnsi="Arial"/>
          <w:bCs/>
          <w:sz w:val="21"/>
          <w:szCs w:val="21"/>
          <w:lang w:val="en-US"/>
        </w:rPr>
        <w:t>Contractor</w:t>
      </w:r>
      <w:r w:rsidRPr="00AA7624">
        <w:rPr>
          <w:rFonts w:ascii="Arial" w:hAnsi="Arial"/>
          <w:bCs/>
          <w:sz w:val="21"/>
          <w:szCs w:val="21"/>
          <w:lang w:val="en-US"/>
        </w:rPr>
        <w:t xml:space="preserve"> decides to apply its entitlement to increase unit prices by the inflation rate, the </w:t>
      </w:r>
      <w:r w:rsidR="00D60267" w:rsidRPr="00AA7624">
        <w:rPr>
          <w:rFonts w:ascii="Arial" w:hAnsi="Arial"/>
          <w:bCs/>
          <w:sz w:val="21"/>
          <w:szCs w:val="21"/>
          <w:lang w:val="en-US"/>
        </w:rPr>
        <w:t>Contractor</w:t>
      </w:r>
      <w:r w:rsidRPr="00AA7624">
        <w:rPr>
          <w:rFonts w:ascii="Arial" w:hAnsi="Arial"/>
          <w:bCs/>
          <w:sz w:val="21"/>
          <w:szCs w:val="21"/>
          <w:lang w:val="en-US"/>
        </w:rPr>
        <w:t xml:space="preserve"> shall deliver to the </w:t>
      </w:r>
      <w:r w:rsidR="00D60267" w:rsidRPr="00AA7624">
        <w:rPr>
          <w:rFonts w:ascii="Arial" w:hAnsi="Arial"/>
          <w:bCs/>
          <w:sz w:val="21"/>
          <w:szCs w:val="21"/>
          <w:lang w:val="en-US"/>
        </w:rPr>
        <w:t>Client</w:t>
      </w:r>
      <w:r w:rsidRPr="00AA7624">
        <w:rPr>
          <w:rFonts w:ascii="Arial" w:hAnsi="Arial"/>
          <w:bCs/>
          <w:sz w:val="21"/>
          <w:szCs w:val="21"/>
          <w:lang w:val="en-US"/>
        </w:rPr>
        <w:t xml:space="preserve"> a notification of an increase of unit prices by the inflation rate no later than </w:t>
      </w:r>
      <w:r w:rsidR="00833EC0">
        <w:rPr>
          <w:rFonts w:ascii="Arial" w:hAnsi="Arial"/>
          <w:bCs/>
          <w:sz w:val="21"/>
          <w:szCs w:val="21"/>
          <w:lang w:val="en-US"/>
        </w:rPr>
        <w:t>28</w:t>
      </w:r>
      <w:r w:rsidRPr="00AA7624">
        <w:rPr>
          <w:rFonts w:ascii="Arial" w:hAnsi="Arial"/>
          <w:bCs/>
          <w:sz w:val="21"/>
          <w:szCs w:val="21"/>
          <w:lang w:val="en-US"/>
        </w:rPr>
        <w:t xml:space="preserve">th </w:t>
      </w:r>
      <w:r w:rsidR="00833EC0">
        <w:rPr>
          <w:rFonts w:ascii="Arial" w:hAnsi="Arial"/>
          <w:bCs/>
          <w:sz w:val="21"/>
          <w:szCs w:val="21"/>
          <w:lang w:val="en-US"/>
        </w:rPr>
        <w:t>February</w:t>
      </w:r>
      <w:r w:rsidRPr="00AA7624">
        <w:rPr>
          <w:rFonts w:ascii="Arial" w:hAnsi="Arial"/>
          <w:bCs/>
          <w:sz w:val="21"/>
          <w:szCs w:val="21"/>
          <w:lang w:val="en-US"/>
        </w:rPr>
        <w:t xml:space="preserve"> of relevant year and this </w:t>
      </w:r>
      <w:r w:rsidR="00D60267" w:rsidRPr="00AA7624">
        <w:rPr>
          <w:rFonts w:ascii="Arial" w:hAnsi="Arial"/>
          <w:bCs/>
          <w:sz w:val="21"/>
          <w:szCs w:val="21"/>
          <w:lang w:val="en-US"/>
        </w:rPr>
        <w:t>Contractor</w:t>
      </w:r>
      <w:r w:rsidRPr="00AA7624">
        <w:rPr>
          <w:rFonts w:ascii="Arial" w:hAnsi="Arial"/>
          <w:bCs/>
          <w:sz w:val="21"/>
          <w:szCs w:val="21"/>
          <w:lang w:val="en-US"/>
        </w:rPr>
        <w:t xml:space="preserve">’s notification shall contain details of the calculation of the inflation rate. If the </w:t>
      </w:r>
      <w:r w:rsidR="00D60267" w:rsidRPr="00AA7624">
        <w:rPr>
          <w:rFonts w:ascii="Arial" w:hAnsi="Arial"/>
          <w:bCs/>
          <w:sz w:val="21"/>
          <w:szCs w:val="21"/>
          <w:lang w:val="en-US"/>
        </w:rPr>
        <w:t>Contractor</w:t>
      </w:r>
      <w:r w:rsidRPr="00AA7624">
        <w:rPr>
          <w:rFonts w:ascii="Arial" w:hAnsi="Arial"/>
          <w:bCs/>
          <w:sz w:val="21"/>
          <w:szCs w:val="21"/>
          <w:lang w:val="en-US"/>
        </w:rPr>
        <w:t xml:space="preserve"> does not apply its entitlement to increase unit prices by the inflation rate and does not deliver the notification to the </w:t>
      </w:r>
      <w:r w:rsidR="00D60267" w:rsidRPr="00AA7624">
        <w:rPr>
          <w:rFonts w:ascii="Arial" w:hAnsi="Arial"/>
          <w:bCs/>
          <w:sz w:val="21"/>
          <w:szCs w:val="21"/>
          <w:lang w:val="en-US"/>
        </w:rPr>
        <w:t>Client</w:t>
      </w:r>
      <w:r w:rsidRPr="00AA7624">
        <w:rPr>
          <w:rFonts w:ascii="Arial" w:hAnsi="Arial"/>
          <w:bCs/>
          <w:sz w:val="21"/>
          <w:szCs w:val="21"/>
          <w:lang w:val="en-US"/>
        </w:rPr>
        <w:t xml:space="preserve"> in the term according to the previous sentence or if the notification does not contain details on the calculation of the inflation rate, the </w:t>
      </w:r>
      <w:r w:rsidR="00D60267" w:rsidRPr="00AA7624">
        <w:rPr>
          <w:rFonts w:ascii="Arial" w:hAnsi="Arial"/>
          <w:bCs/>
          <w:sz w:val="21"/>
          <w:szCs w:val="21"/>
          <w:lang w:val="en-US"/>
        </w:rPr>
        <w:t>Client</w:t>
      </w:r>
      <w:r w:rsidRPr="00AA7624">
        <w:rPr>
          <w:rFonts w:ascii="Arial" w:hAnsi="Arial"/>
          <w:bCs/>
          <w:sz w:val="21"/>
          <w:szCs w:val="21"/>
          <w:lang w:val="en-US"/>
        </w:rPr>
        <w:t xml:space="preserve"> is not obliged to conclude the amendment.</w:t>
      </w:r>
    </w:p>
    <w:p w14:paraId="2FBE6923" w14:textId="77777777" w:rsidR="003B3821" w:rsidRPr="00A46B00" w:rsidRDefault="003B3821" w:rsidP="003B3821">
      <w:pPr>
        <w:pStyle w:val="ListParagraph"/>
        <w:spacing w:after="120"/>
        <w:jc w:val="both"/>
        <w:rPr>
          <w:rFonts w:ascii="Arial" w:hAnsi="Arial" w:cs="Arial"/>
          <w:b/>
          <w:color w:val="000000"/>
          <w:sz w:val="21"/>
          <w:szCs w:val="21"/>
          <w:lang w:val="en-US"/>
        </w:rPr>
      </w:pPr>
    </w:p>
    <w:bookmarkEnd w:id="6"/>
    <w:p w14:paraId="36D43576" w14:textId="2A050A00" w:rsidR="003B3821" w:rsidRPr="00A46B00" w:rsidRDefault="0037220D" w:rsidP="0037220D">
      <w:pPr>
        <w:pStyle w:val="Prohlen"/>
        <w:widowControl/>
        <w:spacing w:after="120" w:line="276" w:lineRule="auto"/>
        <w:ind w:left="1066"/>
        <w:rPr>
          <w:rFonts w:ascii="Arial Black" w:hAnsi="Arial Black" w:cs="Arial"/>
          <w:bCs/>
          <w:smallCaps/>
          <w:sz w:val="21"/>
          <w:szCs w:val="21"/>
          <w:lang w:val="en-US"/>
        </w:rPr>
      </w:pPr>
      <w:r>
        <w:rPr>
          <w:rFonts w:ascii="Arial Black" w:hAnsi="Arial Black"/>
          <w:bCs/>
          <w:smallCaps/>
          <w:sz w:val="21"/>
          <w:szCs w:val="21"/>
          <w:lang w:val="en-US"/>
        </w:rPr>
        <w:t xml:space="preserve">VI. </w:t>
      </w:r>
      <w:r w:rsidR="003B3821" w:rsidRPr="00A46B00">
        <w:rPr>
          <w:rFonts w:ascii="Arial Black" w:hAnsi="Arial Black"/>
          <w:bCs/>
          <w:smallCaps/>
          <w:sz w:val="21"/>
          <w:szCs w:val="21"/>
          <w:lang w:val="en-US"/>
        </w:rPr>
        <w:t>PAYMENT TERMS</w:t>
      </w:r>
    </w:p>
    <w:p w14:paraId="0613D03B" w14:textId="77777777" w:rsidR="003B3821" w:rsidRPr="00A46B00" w:rsidRDefault="003B3821" w:rsidP="00385E9B">
      <w:pPr>
        <w:pStyle w:val="Prohlen"/>
        <w:widowControl/>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The Client does not provide the Contractor with any advance payments for any prices</w:t>
      </w:r>
      <w:r w:rsidRPr="00A46B00">
        <w:rPr>
          <w:sz w:val="21"/>
          <w:szCs w:val="21"/>
          <w:lang w:val="en-US"/>
        </w:rPr>
        <w:t xml:space="preserve"> </w:t>
      </w:r>
      <w:r w:rsidRPr="00A46B00">
        <w:rPr>
          <w:rFonts w:ascii="Arial" w:hAnsi="Arial"/>
          <w:b w:val="0"/>
          <w:sz w:val="21"/>
          <w:szCs w:val="21"/>
          <w:lang w:val="en-US"/>
        </w:rPr>
        <w:t>according to the Article V hereof.</w:t>
      </w:r>
    </w:p>
    <w:p w14:paraId="4543D5C7" w14:textId="363DEF15" w:rsidR="003B3821" w:rsidRPr="00A46B00" w:rsidRDefault="003B3821" w:rsidP="00385E9B">
      <w:pPr>
        <w:pStyle w:val="Prohlen"/>
        <w:widowControl/>
        <w:numPr>
          <w:ilvl w:val="1"/>
          <w:numId w:val="9"/>
        </w:numPr>
        <w:spacing w:after="120" w:line="276" w:lineRule="auto"/>
        <w:ind w:left="703" w:hanging="703"/>
        <w:jc w:val="both"/>
        <w:rPr>
          <w:rFonts w:ascii="Arial" w:hAnsi="Arial" w:cs="Arial"/>
          <w:b w:val="0"/>
          <w:sz w:val="21"/>
          <w:szCs w:val="21"/>
          <w:lang w:val="en-US"/>
        </w:rPr>
      </w:pPr>
      <w:r w:rsidRPr="00A46B00">
        <w:rPr>
          <w:rFonts w:ascii="Arial" w:hAnsi="Arial"/>
          <w:b w:val="0"/>
          <w:sz w:val="21"/>
          <w:szCs w:val="21"/>
          <w:lang w:val="en-US"/>
        </w:rPr>
        <w:t xml:space="preserve">The price of the supplied Sheets according to the Article II hereof shall be paid by the Client after proper delivery of the Sheets </w:t>
      </w:r>
      <w:proofErr w:type="gramStart"/>
      <w:r w:rsidRPr="00A46B00">
        <w:rPr>
          <w:rFonts w:ascii="Arial" w:hAnsi="Arial"/>
          <w:b w:val="0"/>
          <w:sz w:val="21"/>
          <w:szCs w:val="21"/>
          <w:lang w:val="en-US"/>
        </w:rPr>
        <w:t>on the basis of</w:t>
      </w:r>
      <w:proofErr w:type="gramEnd"/>
      <w:r w:rsidRPr="00A46B00">
        <w:rPr>
          <w:rFonts w:ascii="Arial" w:hAnsi="Arial"/>
          <w:b w:val="0"/>
          <w:sz w:val="21"/>
          <w:szCs w:val="21"/>
          <w:lang w:val="en-US"/>
        </w:rPr>
        <w:t xml:space="preserve"> invoice (tax document) issued by the Contractor.</w:t>
      </w:r>
    </w:p>
    <w:p w14:paraId="566CFF92" w14:textId="2DEF2E96" w:rsidR="003B3821" w:rsidRPr="00A46B00" w:rsidRDefault="003B3821" w:rsidP="00385E9B">
      <w:pPr>
        <w:pStyle w:val="Prohlen"/>
        <w:widowControl/>
        <w:numPr>
          <w:ilvl w:val="1"/>
          <w:numId w:val="9"/>
        </w:numPr>
        <w:spacing w:after="120" w:line="276" w:lineRule="auto"/>
        <w:ind w:left="703" w:hanging="703"/>
        <w:jc w:val="both"/>
        <w:rPr>
          <w:rFonts w:ascii="Arial" w:hAnsi="Arial" w:cs="Arial"/>
          <w:b w:val="0"/>
          <w:sz w:val="21"/>
          <w:szCs w:val="21"/>
          <w:lang w:val="en-US"/>
        </w:rPr>
      </w:pPr>
      <w:r w:rsidRPr="00A46B00">
        <w:rPr>
          <w:rFonts w:ascii="Arial" w:hAnsi="Arial"/>
          <w:b w:val="0"/>
          <w:sz w:val="21"/>
          <w:szCs w:val="21"/>
          <w:lang w:val="en-US"/>
        </w:rPr>
        <w:t xml:space="preserve">The Contractor’s right to issue </w:t>
      </w:r>
      <w:r w:rsidR="003C5CBA">
        <w:rPr>
          <w:rFonts w:ascii="Arial" w:hAnsi="Arial"/>
          <w:b w:val="0"/>
          <w:sz w:val="21"/>
          <w:szCs w:val="21"/>
          <w:lang w:val="en-US"/>
        </w:rPr>
        <w:t>a tax document</w:t>
      </w:r>
      <w:r w:rsidR="003C5CBA" w:rsidRPr="00A46B00">
        <w:rPr>
          <w:rFonts w:ascii="Arial" w:hAnsi="Arial"/>
          <w:b w:val="0"/>
          <w:sz w:val="21"/>
          <w:szCs w:val="21"/>
          <w:lang w:val="en-US"/>
        </w:rPr>
        <w:t xml:space="preserve"> (</w:t>
      </w:r>
      <w:r w:rsidR="003C5CBA">
        <w:rPr>
          <w:rFonts w:ascii="Arial" w:hAnsi="Arial"/>
          <w:b w:val="0"/>
          <w:sz w:val="21"/>
          <w:szCs w:val="21"/>
          <w:lang w:val="en-US"/>
        </w:rPr>
        <w:t>invoice</w:t>
      </w:r>
      <w:r w:rsidR="003C5CBA" w:rsidRPr="00A46B00">
        <w:rPr>
          <w:rFonts w:ascii="Arial" w:hAnsi="Arial"/>
          <w:b w:val="0"/>
          <w:sz w:val="21"/>
          <w:szCs w:val="21"/>
          <w:lang w:val="en-US"/>
        </w:rPr>
        <w:t xml:space="preserve">) </w:t>
      </w:r>
      <w:r w:rsidRPr="00A46B00">
        <w:rPr>
          <w:rFonts w:ascii="Arial" w:hAnsi="Arial"/>
          <w:b w:val="0"/>
          <w:sz w:val="21"/>
          <w:szCs w:val="21"/>
          <w:lang w:val="en-US"/>
        </w:rPr>
        <w:t xml:space="preserve">for the consignment of Sheets is established on the date delivery, </w:t>
      </w:r>
      <w:proofErr w:type="gramStart"/>
      <w:r w:rsidRPr="00A46B00">
        <w:rPr>
          <w:rFonts w:ascii="Arial" w:hAnsi="Arial"/>
          <w:b w:val="0"/>
          <w:sz w:val="21"/>
          <w:szCs w:val="21"/>
          <w:lang w:val="en-US"/>
        </w:rPr>
        <w:t>i.e.</w:t>
      </w:r>
      <w:proofErr w:type="gramEnd"/>
      <w:r w:rsidRPr="00A46B00">
        <w:rPr>
          <w:rFonts w:ascii="Arial" w:hAnsi="Arial"/>
          <w:b w:val="0"/>
          <w:sz w:val="21"/>
          <w:szCs w:val="21"/>
          <w:lang w:val="en-US"/>
        </w:rPr>
        <w:t xml:space="preserve"> the date of signature of the delivery note by the Client’s </w:t>
      </w:r>
      <w:r w:rsidR="00B83A9E" w:rsidRPr="00A46B00">
        <w:rPr>
          <w:rFonts w:ascii="Arial" w:hAnsi="Arial"/>
          <w:b w:val="0"/>
          <w:sz w:val="21"/>
          <w:szCs w:val="21"/>
          <w:lang w:val="en-US"/>
        </w:rPr>
        <w:t>authorized</w:t>
      </w:r>
      <w:r w:rsidRPr="00A46B00">
        <w:rPr>
          <w:rFonts w:ascii="Arial" w:hAnsi="Arial"/>
          <w:b w:val="0"/>
          <w:sz w:val="21"/>
          <w:szCs w:val="21"/>
          <w:lang w:val="en-US"/>
        </w:rPr>
        <w:t xml:space="preserve"> representative. The date of taxable supply is the date of handover</w:t>
      </w:r>
      <w:r w:rsidR="00F44CA0">
        <w:rPr>
          <w:rFonts w:ascii="Arial" w:hAnsi="Arial"/>
          <w:b w:val="0"/>
          <w:sz w:val="21"/>
          <w:szCs w:val="21"/>
          <w:lang w:val="en-US"/>
        </w:rPr>
        <w:t xml:space="preserve"> </w:t>
      </w:r>
      <w:r w:rsidRPr="00A46B00">
        <w:rPr>
          <w:rFonts w:ascii="Arial" w:hAnsi="Arial"/>
          <w:b w:val="0"/>
          <w:sz w:val="21"/>
          <w:szCs w:val="21"/>
          <w:lang w:val="en-US"/>
        </w:rPr>
        <w:t xml:space="preserve">of the Sheets with confirmation in the form of a protocol, </w:t>
      </w:r>
      <w:proofErr w:type="gramStart"/>
      <w:r w:rsidRPr="00A46B00">
        <w:rPr>
          <w:rFonts w:ascii="Arial" w:hAnsi="Arial"/>
          <w:b w:val="0"/>
          <w:sz w:val="21"/>
          <w:szCs w:val="21"/>
          <w:lang w:val="en-US"/>
        </w:rPr>
        <w:t>i.e.</w:t>
      </w:r>
      <w:proofErr w:type="gramEnd"/>
      <w:r w:rsidRPr="00A46B00">
        <w:rPr>
          <w:rFonts w:ascii="Arial" w:hAnsi="Arial"/>
          <w:b w:val="0"/>
          <w:sz w:val="21"/>
          <w:szCs w:val="21"/>
          <w:lang w:val="en-US"/>
        </w:rPr>
        <w:t xml:space="preserve"> the date on which the Client’s </w:t>
      </w:r>
      <w:r w:rsidR="00B83A9E" w:rsidRPr="00A46B00">
        <w:rPr>
          <w:rFonts w:ascii="Arial" w:hAnsi="Arial"/>
          <w:b w:val="0"/>
          <w:sz w:val="21"/>
          <w:szCs w:val="21"/>
          <w:lang w:val="en-US"/>
        </w:rPr>
        <w:t>authorized</w:t>
      </w:r>
      <w:r w:rsidRPr="00A46B00">
        <w:rPr>
          <w:rFonts w:ascii="Arial" w:hAnsi="Arial"/>
          <w:b w:val="0"/>
          <w:sz w:val="21"/>
          <w:szCs w:val="21"/>
          <w:lang w:val="en-US"/>
        </w:rPr>
        <w:t xml:space="preserve"> representative signed the</w:t>
      </w:r>
      <w:r w:rsidR="00F44CA0">
        <w:rPr>
          <w:rFonts w:ascii="Arial" w:hAnsi="Arial"/>
          <w:b w:val="0"/>
          <w:sz w:val="21"/>
          <w:szCs w:val="21"/>
          <w:lang w:val="en-US"/>
        </w:rPr>
        <w:t xml:space="preserve"> </w:t>
      </w:r>
      <w:r w:rsidRPr="00A46B00">
        <w:rPr>
          <w:rFonts w:ascii="Arial" w:hAnsi="Arial"/>
          <w:b w:val="0"/>
          <w:sz w:val="21"/>
          <w:szCs w:val="21"/>
          <w:lang w:val="en-US"/>
        </w:rPr>
        <w:t>delivery note.</w:t>
      </w:r>
    </w:p>
    <w:p w14:paraId="2E955A6F" w14:textId="6AA4E03C" w:rsidR="003B3821" w:rsidRPr="00A46B00" w:rsidRDefault="003B3821" w:rsidP="00385E9B">
      <w:pPr>
        <w:pStyle w:val="Prohlen"/>
        <w:widowControl/>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A </w:t>
      </w:r>
      <w:r w:rsidR="003C5CBA">
        <w:rPr>
          <w:rFonts w:ascii="Arial" w:hAnsi="Arial"/>
          <w:b w:val="0"/>
          <w:sz w:val="21"/>
          <w:szCs w:val="21"/>
          <w:lang w:val="en-US"/>
        </w:rPr>
        <w:t>tax document</w:t>
      </w:r>
      <w:r w:rsidRPr="00A46B00">
        <w:rPr>
          <w:rFonts w:ascii="Arial" w:hAnsi="Arial"/>
          <w:b w:val="0"/>
          <w:sz w:val="21"/>
          <w:szCs w:val="21"/>
          <w:lang w:val="en-US"/>
        </w:rPr>
        <w:t xml:space="preserve"> (</w:t>
      </w:r>
      <w:r w:rsidR="003C5CBA">
        <w:rPr>
          <w:rFonts w:ascii="Arial" w:hAnsi="Arial"/>
          <w:b w:val="0"/>
          <w:sz w:val="21"/>
          <w:szCs w:val="21"/>
          <w:lang w:val="en-US"/>
        </w:rPr>
        <w:t>invoice</w:t>
      </w:r>
      <w:r w:rsidRPr="00A46B00">
        <w:rPr>
          <w:rFonts w:ascii="Arial" w:hAnsi="Arial"/>
          <w:b w:val="0"/>
          <w:sz w:val="21"/>
          <w:szCs w:val="21"/>
          <w:lang w:val="en-US"/>
        </w:rPr>
        <w:t xml:space="preserve">) shall contain all the prerequisites as for a tax document according to the applicable legal regulations and this </w:t>
      </w:r>
      <w:r w:rsidR="0037220D">
        <w:rPr>
          <w:rFonts w:ascii="Arial" w:hAnsi="Arial"/>
          <w:b w:val="0"/>
          <w:sz w:val="21"/>
          <w:szCs w:val="21"/>
          <w:lang w:val="en-US"/>
        </w:rPr>
        <w:t>Framework Agreement</w:t>
      </w:r>
      <w:r w:rsidRPr="00A46B00">
        <w:rPr>
          <w:rFonts w:ascii="Arial" w:hAnsi="Arial"/>
          <w:b w:val="0"/>
          <w:sz w:val="21"/>
          <w:szCs w:val="21"/>
          <w:lang w:val="en-US"/>
        </w:rPr>
        <w:t>. Each invoice (tax document) for purchase price of the Sheets shall include a copy of the confirmed Delivery Note relating to the executed delivery</w:t>
      </w:r>
      <w:r w:rsidR="003C5CBA">
        <w:rPr>
          <w:rFonts w:ascii="Arial" w:hAnsi="Arial"/>
          <w:b w:val="0"/>
          <w:sz w:val="21"/>
          <w:szCs w:val="21"/>
          <w:lang w:val="en-US"/>
        </w:rPr>
        <w:t xml:space="preserve">, no. of this </w:t>
      </w:r>
      <w:r w:rsidR="0037220D">
        <w:rPr>
          <w:rFonts w:ascii="Arial" w:hAnsi="Arial"/>
          <w:b w:val="0"/>
          <w:sz w:val="21"/>
          <w:szCs w:val="21"/>
          <w:lang w:val="en-US"/>
        </w:rPr>
        <w:t>Framework Agreement</w:t>
      </w:r>
      <w:r w:rsidR="003C5CBA" w:rsidRPr="003C5CBA">
        <w:rPr>
          <w:rFonts w:ascii="Arial" w:hAnsi="Arial"/>
          <w:b w:val="0"/>
          <w:sz w:val="21"/>
          <w:szCs w:val="21"/>
          <w:lang w:val="en-US"/>
        </w:rPr>
        <w:t xml:space="preserve"> registered with the </w:t>
      </w:r>
      <w:r w:rsidR="003C5CBA">
        <w:rPr>
          <w:rFonts w:ascii="Arial" w:hAnsi="Arial"/>
          <w:b w:val="0"/>
          <w:sz w:val="21"/>
          <w:szCs w:val="21"/>
          <w:lang w:val="en-US"/>
        </w:rPr>
        <w:t>Client</w:t>
      </w:r>
      <w:r w:rsidR="003C5CBA" w:rsidRPr="003C5CBA">
        <w:rPr>
          <w:rFonts w:ascii="Arial" w:hAnsi="Arial"/>
          <w:b w:val="0"/>
          <w:sz w:val="21"/>
          <w:szCs w:val="21"/>
          <w:lang w:val="en-US"/>
        </w:rPr>
        <w:t xml:space="preserve"> and the </w:t>
      </w:r>
      <w:r w:rsidR="00833EC0">
        <w:rPr>
          <w:rFonts w:ascii="Arial" w:hAnsi="Arial"/>
          <w:b w:val="0"/>
          <w:sz w:val="21"/>
          <w:szCs w:val="21"/>
          <w:lang w:val="en-US"/>
        </w:rPr>
        <w:t xml:space="preserve">Client’s </w:t>
      </w:r>
      <w:r w:rsidR="003C5CBA" w:rsidRPr="003C5CBA">
        <w:rPr>
          <w:rFonts w:ascii="Arial" w:hAnsi="Arial"/>
          <w:b w:val="0"/>
          <w:sz w:val="21"/>
          <w:szCs w:val="21"/>
          <w:lang w:val="en-US"/>
        </w:rPr>
        <w:t xml:space="preserve">order number, if </w:t>
      </w:r>
      <w:r w:rsidR="003C5CBA">
        <w:rPr>
          <w:rFonts w:ascii="Arial" w:hAnsi="Arial"/>
          <w:b w:val="0"/>
          <w:sz w:val="21"/>
          <w:szCs w:val="21"/>
          <w:lang w:val="en-US"/>
        </w:rPr>
        <w:t>it</w:t>
      </w:r>
      <w:r w:rsidR="003C5CBA" w:rsidRPr="003C5CBA">
        <w:rPr>
          <w:rFonts w:ascii="Arial" w:hAnsi="Arial"/>
          <w:b w:val="0"/>
          <w:sz w:val="21"/>
          <w:szCs w:val="21"/>
          <w:lang w:val="en-US"/>
        </w:rPr>
        <w:t xml:space="preserve"> was issued</w:t>
      </w:r>
      <w:r w:rsidRPr="00A46B00">
        <w:rPr>
          <w:rFonts w:ascii="Arial" w:hAnsi="Arial"/>
          <w:b w:val="0"/>
          <w:sz w:val="21"/>
          <w:szCs w:val="21"/>
          <w:lang w:val="en-US"/>
        </w:rPr>
        <w:t>.</w:t>
      </w:r>
    </w:p>
    <w:p w14:paraId="32BB185C" w14:textId="0EE416A5" w:rsidR="003B3821" w:rsidRPr="00A46B00" w:rsidRDefault="003B3821" w:rsidP="00385E9B">
      <w:pPr>
        <w:pStyle w:val="Prohlen"/>
        <w:widowControl/>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For each delivery of the Sheets, the Contractor shall issue a separate </w:t>
      </w:r>
      <w:r w:rsidR="003C5CBA">
        <w:rPr>
          <w:rFonts w:ascii="Arial" w:hAnsi="Arial"/>
          <w:b w:val="0"/>
          <w:sz w:val="21"/>
          <w:szCs w:val="21"/>
          <w:lang w:val="en-US"/>
        </w:rPr>
        <w:t>tax document</w:t>
      </w:r>
      <w:r w:rsidR="003C5CBA" w:rsidRPr="00A46B00">
        <w:rPr>
          <w:rFonts w:ascii="Arial" w:hAnsi="Arial"/>
          <w:b w:val="0"/>
          <w:sz w:val="21"/>
          <w:szCs w:val="21"/>
          <w:lang w:val="en-US"/>
        </w:rPr>
        <w:t xml:space="preserve"> (</w:t>
      </w:r>
      <w:r w:rsidR="003C5CBA">
        <w:rPr>
          <w:rFonts w:ascii="Arial" w:hAnsi="Arial"/>
          <w:b w:val="0"/>
          <w:sz w:val="21"/>
          <w:szCs w:val="21"/>
          <w:lang w:val="en-US"/>
        </w:rPr>
        <w:t>invoice</w:t>
      </w:r>
      <w:r w:rsidR="003C5CBA" w:rsidRPr="00A46B00">
        <w:rPr>
          <w:rFonts w:ascii="Arial" w:hAnsi="Arial"/>
          <w:b w:val="0"/>
          <w:sz w:val="21"/>
          <w:szCs w:val="21"/>
          <w:lang w:val="en-US"/>
        </w:rPr>
        <w:t>)</w:t>
      </w:r>
      <w:r w:rsidRPr="00A46B00">
        <w:rPr>
          <w:rFonts w:ascii="Arial" w:hAnsi="Arial"/>
          <w:b w:val="0"/>
          <w:sz w:val="21"/>
          <w:szCs w:val="21"/>
          <w:lang w:val="en-US"/>
        </w:rPr>
        <w:t>.</w:t>
      </w:r>
    </w:p>
    <w:p w14:paraId="4EA25890" w14:textId="4CF3512C" w:rsidR="003B3821" w:rsidRPr="00A46B00" w:rsidRDefault="003B3821" w:rsidP="00385E9B">
      <w:pPr>
        <w:pStyle w:val="Prohlen"/>
        <w:widowControl/>
        <w:numPr>
          <w:ilvl w:val="1"/>
          <w:numId w:val="9"/>
        </w:numPr>
        <w:spacing w:after="120" w:line="276" w:lineRule="auto"/>
        <w:jc w:val="both"/>
        <w:rPr>
          <w:rFonts w:ascii="Arial" w:hAnsi="Arial" w:cs="Arial"/>
          <w:b w:val="0"/>
          <w:color w:val="000000"/>
          <w:sz w:val="21"/>
          <w:szCs w:val="21"/>
          <w:lang w:val="en-US"/>
        </w:rPr>
      </w:pPr>
      <w:r w:rsidRPr="00A46B00">
        <w:rPr>
          <w:rFonts w:ascii="Arial" w:hAnsi="Arial"/>
          <w:b w:val="0"/>
          <w:sz w:val="21"/>
          <w:szCs w:val="21"/>
          <w:lang w:val="en-US"/>
        </w:rPr>
        <w:t xml:space="preserve">The maturity period of any </w:t>
      </w:r>
      <w:r w:rsidR="003C5CBA">
        <w:rPr>
          <w:rFonts w:ascii="Arial" w:hAnsi="Arial"/>
          <w:b w:val="0"/>
          <w:sz w:val="21"/>
          <w:szCs w:val="21"/>
          <w:lang w:val="en-US"/>
        </w:rPr>
        <w:t>tax document</w:t>
      </w:r>
      <w:r w:rsidR="003C5CBA" w:rsidRPr="00A46B00">
        <w:rPr>
          <w:rFonts w:ascii="Arial" w:hAnsi="Arial"/>
          <w:b w:val="0"/>
          <w:sz w:val="21"/>
          <w:szCs w:val="21"/>
          <w:lang w:val="en-US"/>
        </w:rPr>
        <w:t xml:space="preserve"> (</w:t>
      </w:r>
      <w:r w:rsidR="003C5CBA">
        <w:rPr>
          <w:rFonts w:ascii="Arial" w:hAnsi="Arial"/>
          <w:b w:val="0"/>
          <w:sz w:val="21"/>
          <w:szCs w:val="21"/>
          <w:lang w:val="en-US"/>
        </w:rPr>
        <w:t>invoice</w:t>
      </w:r>
      <w:r w:rsidR="003C5CBA" w:rsidRPr="00A46B00">
        <w:rPr>
          <w:rFonts w:ascii="Arial" w:hAnsi="Arial"/>
          <w:b w:val="0"/>
          <w:sz w:val="21"/>
          <w:szCs w:val="21"/>
          <w:lang w:val="en-US"/>
        </w:rPr>
        <w:t xml:space="preserve">) </w:t>
      </w:r>
      <w:r w:rsidRPr="00A46B00">
        <w:rPr>
          <w:rFonts w:ascii="Arial" w:hAnsi="Arial"/>
          <w:b w:val="0"/>
          <w:sz w:val="21"/>
          <w:szCs w:val="21"/>
          <w:lang w:val="en-US"/>
        </w:rPr>
        <w:t>duly issued by the Contractor is 30 days as of the issue date.</w:t>
      </w:r>
      <w:r w:rsidRPr="00A46B00">
        <w:rPr>
          <w:rFonts w:ascii="Arial" w:hAnsi="Arial"/>
          <w:b w:val="0"/>
          <w:color w:val="000000"/>
          <w:sz w:val="21"/>
          <w:szCs w:val="21"/>
          <w:lang w:val="en-US"/>
        </w:rPr>
        <w:t xml:space="preserve"> The Contractor shall deliver the invoice to the Client to the following email address: </w:t>
      </w:r>
      <w:hyperlink r:id="rId14" w:history="1">
        <w:r w:rsidRPr="00A46B00">
          <w:rPr>
            <w:rStyle w:val="Hyperlink"/>
            <w:rFonts w:ascii="Arial" w:hAnsi="Arial"/>
            <w:b w:val="0"/>
            <w:sz w:val="21"/>
            <w:szCs w:val="21"/>
            <w:lang w:val="en-US"/>
          </w:rPr>
          <w:t>podatelna@stc.cz</w:t>
        </w:r>
      </w:hyperlink>
      <w:r w:rsidRPr="00A46B00">
        <w:rPr>
          <w:rFonts w:ascii="Arial" w:hAnsi="Arial"/>
          <w:b w:val="0"/>
          <w:color w:val="000000"/>
          <w:sz w:val="21"/>
          <w:szCs w:val="21"/>
          <w:lang w:val="en-US"/>
        </w:rPr>
        <w:t xml:space="preserve">. For the purposes of this </w:t>
      </w:r>
      <w:r w:rsidR="0037220D">
        <w:rPr>
          <w:rFonts w:ascii="Arial" w:hAnsi="Arial"/>
          <w:b w:val="0"/>
          <w:color w:val="000000"/>
          <w:sz w:val="21"/>
          <w:szCs w:val="21"/>
          <w:lang w:val="en-US"/>
        </w:rPr>
        <w:t>Framework Agreement</w:t>
      </w:r>
      <w:r w:rsidRPr="00A46B00">
        <w:rPr>
          <w:rFonts w:ascii="Arial" w:hAnsi="Arial"/>
          <w:b w:val="0"/>
          <w:color w:val="000000"/>
          <w:sz w:val="21"/>
          <w:szCs w:val="21"/>
          <w:lang w:val="en-US"/>
        </w:rPr>
        <w:t xml:space="preserve">, an invoice shall be deemed paid once the respective amount is </w:t>
      </w:r>
      <w:r w:rsidR="003C5CBA">
        <w:rPr>
          <w:rFonts w:ascii="Arial" w:hAnsi="Arial"/>
          <w:b w:val="0"/>
          <w:color w:val="000000"/>
          <w:sz w:val="21"/>
          <w:szCs w:val="21"/>
          <w:lang w:val="en-US"/>
        </w:rPr>
        <w:t>deducted</w:t>
      </w:r>
      <w:r w:rsidRPr="00A46B00">
        <w:rPr>
          <w:rFonts w:ascii="Arial" w:hAnsi="Arial"/>
          <w:b w:val="0"/>
          <w:color w:val="000000"/>
          <w:sz w:val="21"/>
          <w:szCs w:val="21"/>
          <w:lang w:val="en-US"/>
        </w:rPr>
        <w:t xml:space="preserve"> </w:t>
      </w:r>
      <w:r w:rsidR="003C5CBA">
        <w:rPr>
          <w:rFonts w:ascii="Arial" w:hAnsi="Arial"/>
          <w:b w:val="0"/>
          <w:color w:val="000000"/>
          <w:sz w:val="21"/>
          <w:szCs w:val="21"/>
          <w:lang w:val="en-US"/>
        </w:rPr>
        <w:t>from</w:t>
      </w:r>
      <w:r w:rsidRPr="00A46B00">
        <w:rPr>
          <w:rFonts w:ascii="Arial" w:hAnsi="Arial"/>
          <w:b w:val="0"/>
          <w:color w:val="000000"/>
          <w:sz w:val="21"/>
          <w:szCs w:val="21"/>
          <w:lang w:val="en-US"/>
        </w:rPr>
        <w:t xml:space="preserve"> the C</w:t>
      </w:r>
      <w:r w:rsidR="003C5CBA">
        <w:rPr>
          <w:rFonts w:ascii="Arial" w:hAnsi="Arial"/>
          <w:b w:val="0"/>
          <w:color w:val="000000"/>
          <w:sz w:val="21"/>
          <w:szCs w:val="21"/>
          <w:lang w:val="en-US"/>
        </w:rPr>
        <w:t>lient</w:t>
      </w:r>
      <w:r w:rsidRPr="00A46B00">
        <w:rPr>
          <w:rFonts w:ascii="Arial" w:hAnsi="Arial"/>
          <w:b w:val="0"/>
          <w:color w:val="000000"/>
          <w:sz w:val="21"/>
          <w:szCs w:val="21"/>
          <w:lang w:val="en-US"/>
        </w:rPr>
        <w:t xml:space="preserve">’s account specified in the header hereof. </w:t>
      </w:r>
    </w:p>
    <w:p w14:paraId="452C6FAB" w14:textId="36DB9DE5" w:rsidR="003B3821" w:rsidRPr="003C5CBA" w:rsidRDefault="003B3821" w:rsidP="00385E9B">
      <w:pPr>
        <w:pStyle w:val="ListParagraph"/>
        <w:numPr>
          <w:ilvl w:val="1"/>
          <w:numId w:val="9"/>
        </w:numPr>
        <w:spacing w:after="120"/>
        <w:ind w:left="703" w:hanging="703"/>
        <w:jc w:val="both"/>
        <w:rPr>
          <w:rFonts w:ascii="Arial" w:hAnsi="Arial" w:cs="Arial"/>
          <w:color w:val="000000"/>
          <w:sz w:val="21"/>
          <w:szCs w:val="21"/>
          <w:lang w:val="en-US"/>
        </w:rPr>
      </w:pPr>
      <w:r w:rsidRPr="00A46B00">
        <w:rPr>
          <w:rFonts w:ascii="Arial" w:hAnsi="Arial"/>
          <w:color w:val="000000"/>
          <w:sz w:val="21"/>
          <w:szCs w:val="21"/>
          <w:lang w:val="en-US"/>
        </w:rPr>
        <w:t xml:space="preserve">In the event that any </w:t>
      </w:r>
      <w:r w:rsidR="003C5CBA" w:rsidRPr="00682717">
        <w:rPr>
          <w:rFonts w:ascii="Arial" w:hAnsi="Arial"/>
          <w:bCs/>
          <w:sz w:val="21"/>
          <w:szCs w:val="21"/>
          <w:lang w:val="en-US"/>
        </w:rPr>
        <w:t>tax document (invoice)</w:t>
      </w:r>
      <w:r w:rsidRPr="00A46B00">
        <w:rPr>
          <w:rFonts w:ascii="Arial" w:hAnsi="Arial"/>
          <w:color w:val="000000"/>
          <w:sz w:val="21"/>
          <w:szCs w:val="21"/>
          <w:lang w:val="en-US"/>
        </w:rPr>
        <w:t xml:space="preserve"> </w:t>
      </w:r>
      <w:r w:rsidRPr="003C5CBA">
        <w:rPr>
          <w:rFonts w:ascii="Arial" w:hAnsi="Arial"/>
          <w:color w:val="000000"/>
          <w:sz w:val="21"/>
          <w:szCs w:val="21"/>
          <w:lang w:val="en-US"/>
        </w:rPr>
        <w:t xml:space="preserve">issued by the Contractor does not contain the necessary formalities or will contain incorrect or incomplete information, the Client is entitled to return the </w:t>
      </w:r>
      <w:r w:rsidR="00682717" w:rsidRPr="00682717">
        <w:rPr>
          <w:rFonts w:ascii="Arial" w:hAnsi="Arial"/>
          <w:bCs/>
          <w:sz w:val="21"/>
          <w:szCs w:val="21"/>
          <w:lang w:val="en-US"/>
        </w:rPr>
        <w:t xml:space="preserve">tax document (invoice) </w:t>
      </w:r>
      <w:r w:rsidRPr="00682717">
        <w:rPr>
          <w:rFonts w:ascii="Arial" w:hAnsi="Arial"/>
          <w:bCs/>
          <w:color w:val="000000"/>
          <w:sz w:val="21"/>
          <w:szCs w:val="21"/>
          <w:lang w:val="en-US"/>
        </w:rPr>
        <w:t>to</w:t>
      </w:r>
      <w:r w:rsidRPr="003C5CBA">
        <w:rPr>
          <w:rFonts w:ascii="Arial" w:hAnsi="Arial"/>
          <w:color w:val="000000"/>
          <w:sz w:val="21"/>
          <w:szCs w:val="21"/>
          <w:lang w:val="en-US"/>
        </w:rPr>
        <w:t xml:space="preserve"> the Contractor stating the reason for such return, without getting into arrears with payment. The new maturity period shall commence from the date of delivery of a duly corrected or supplemented invoice (tax document) to the Client.</w:t>
      </w:r>
    </w:p>
    <w:p w14:paraId="54C4C76A" w14:textId="735403C8" w:rsidR="003B3821" w:rsidRPr="00F87BB6" w:rsidRDefault="003B3821"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A46B00">
        <w:rPr>
          <w:rFonts w:ascii="Arial" w:hAnsi="Arial"/>
          <w:b w:val="0"/>
          <w:color w:val="000000"/>
          <w:sz w:val="21"/>
          <w:szCs w:val="21"/>
          <w:lang w:val="en-US"/>
        </w:rPr>
        <w:t xml:space="preserve">If the Contractor is an entity liable for VAT registered in the Czech Republic, the following </w:t>
      </w:r>
      <w:r w:rsidRPr="00F87BB6">
        <w:rPr>
          <w:rFonts w:ascii="Arial" w:hAnsi="Arial"/>
          <w:b w:val="0"/>
          <w:sz w:val="21"/>
          <w:szCs w:val="21"/>
          <w:lang w:val="en-US"/>
        </w:rPr>
        <w:t xml:space="preserve">arrangements as contained in this article shall be binding and applicable (paragraphs from </w:t>
      </w:r>
      <w:r w:rsidR="00682717" w:rsidRPr="00F87BB6">
        <w:rPr>
          <w:rFonts w:ascii="Arial" w:hAnsi="Arial"/>
          <w:b w:val="0"/>
          <w:sz w:val="21"/>
          <w:szCs w:val="21"/>
          <w:lang w:val="en-US"/>
        </w:rPr>
        <w:t>9</w:t>
      </w:r>
      <w:r w:rsidRPr="00F87BB6">
        <w:rPr>
          <w:rFonts w:ascii="Arial" w:hAnsi="Arial"/>
          <w:b w:val="0"/>
          <w:sz w:val="21"/>
          <w:szCs w:val="21"/>
          <w:lang w:val="en-US"/>
        </w:rPr>
        <w:t xml:space="preserve"> to </w:t>
      </w:r>
      <w:r w:rsidR="00682717" w:rsidRPr="00F87BB6">
        <w:rPr>
          <w:rFonts w:ascii="Arial" w:hAnsi="Arial"/>
          <w:b w:val="0"/>
          <w:sz w:val="21"/>
          <w:szCs w:val="21"/>
          <w:lang w:val="en-US"/>
        </w:rPr>
        <w:t>12</w:t>
      </w:r>
      <w:r w:rsidRPr="00F87BB6">
        <w:rPr>
          <w:rFonts w:ascii="Arial" w:hAnsi="Arial"/>
          <w:b w:val="0"/>
          <w:sz w:val="21"/>
          <w:szCs w:val="21"/>
          <w:lang w:val="en-US"/>
        </w:rPr>
        <w:t xml:space="preserve"> of this Article).</w:t>
      </w:r>
    </w:p>
    <w:p w14:paraId="613BE702" w14:textId="1B28B6B8" w:rsidR="00682717" w:rsidRPr="00F87BB6" w:rsidRDefault="00682717"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F87BB6">
        <w:rPr>
          <w:rFonts w:ascii="Arial" w:hAnsi="Arial"/>
          <w:b w:val="0"/>
          <w:sz w:val="21"/>
          <w:szCs w:val="21"/>
          <w:lang w:val="en-US"/>
        </w:rPr>
        <w:t xml:space="preserve">The Contractor declares that in the moment of conclusion of the </w:t>
      </w:r>
      <w:r w:rsidR="0037220D">
        <w:rPr>
          <w:rFonts w:ascii="Arial" w:hAnsi="Arial"/>
          <w:b w:val="0"/>
          <w:sz w:val="21"/>
          <w:szCs w:val="21"/>
          <w:lang w:val="en-US"/>
        </w:rPr>
        <w:t>Framework Agreement</w:t>
      </w:r>
      <w:r w:rsidRPr="00F87BB6">
        <w:rPr>
          <w:rFonts w:ascii="Arial" w:hAnsi="Arial"/>
          <w:b w:val="0"/>
          <w:sz w:val="21"/>
          <w:szCs w:val="21"/>
          <w:lang w:val="en-US"/>
        </w:rPr>
        <w:t xml:space="preserve"> it is not in liquidation and no proceedings are being conducted against it pursuant to Act No. 182/2006 Coll., on bankruptcy and settlement (Insolvency Act). The Contractor also declares that in the moment of conclusion of the </w:t>
      </w:r>
      <w:r w:rsidR="0037220D">
        <w:rPr>
          <w:rFonts w:ascii="Arial" w:hAnsi="Arial"/>
          <w:b w:val="0"/>
          <w:sz w:val="21"/>
          <w:szCs w:val="21"/>
          <w:lang w:val="en-US"/>
        </w:rPr>
        <w:t>Framework Agreement</w:t>
      </w:r>
      <w:r w:rsidRPr="00F87BB6">
        <w:rPr>
          <w:rFonts w:ascii="Arial" w:hAnsi="Arial"/>
          <w:b w:val="0"/>
          <w:sz w:val="21"/>
          <w:szCs w:val="21"/>
          <w:lang w:val="en-US"/>
        </w:rPr>
        <w:t xml:space="preserve"> there is no decision issued by a tax administrator, that the Contractor is an unreliable payer pursuant to Section 106a of the Value Added Tax Act No. 235/2004 Coll., as amended (hereinafter "VATA"). The Contractor shall immediately and demonstrably notify Client, a recipient of the taxable performance, within two working days of it becoming aware of its insolvency or of issuing a decision by a tax administrator that the Contractor is an unreliable payer pursuant to Section 106a VATA. </w:t>
      </w:r>
      <w:proofErr w:type="gramStart"/>
      <w:r w:rsidRPr="00F87BB6">
        <w:rPr>
          <w:rFonts w:ascii="Arial" w:hAnsi="Arial"/>
          <w:b w:val="0"/>
          <w:sz w:val="21"/>
          <w:szCs w:val="21"/>
          <w:lang w:val="en-US"/>
        </w:rPr>
        <w:t>In the event that</w:t>
      </w:r>
      <w:proofErr w:type="gramEnd"/>
      <w:r w:rsidRPr="00F87BB6">
        <w:rPr>
          <w:rFonts w:ascii="Arial" w:hAnsi="Arial"/>
          <w:b w:val="0"/>
          <w:sz w:val="21"/>
          <w:szCs w:val="21"/>
          <w:lang w:val="en-US"/>
        </w:rPr>
        <w:t xml:space="preserve">, during the period of validity and effectiveness of the </w:t>
      </w:r>
      <w:r w:rsidR="0037220D">
        <w:rPr>
          <w:rFonts w:ascii="Arial" w:hAnsi="Arial"/>
          <w:b w:val="0"/>
          <w:sz w:val="21"/>
          <w:szCs w:val="21"/>
          <w:lang w:val="en-US"/>
        </w:rPr>
        <w:t>Framework Agreement</w:t>
      </w:r>
      <w:r w:rsidRPr="00F87BB6">
        <w:rPr>
          <w:rFonts w:ascii="Arial" w:hAnsi="Arial"/>
          <w:b w:val="0"/>
          <w:sz w:val="21"/>
          <w:szCs w:val="21"/>
          <w:lang w:val="en-US"/>
        </w:rPr>
        <w:t xml:space="preserve">, the Contractor's statements referred to in this paragraph prove to be false or the Contractor violates the obligation to notify the Client of the fact stated in the previous sentence within the specified period, this will be considered a substantial breach of the </w:t>
      </w:r>
      <w:r w:rsidR="0037220D">
        <w:rPr>
          <w:rFonts w:ascii="Arial" w:hAnsi="Arial"/>
          <w:b w:val="0"/>
          <w:sz w:val="21"/>
          <w:szCs w:val="21"/>
          <w:lang w:val="en-US"/>
        </w:rPr>
        <w:t>Framework Agreement</w:t>
      </w:r>
      <w:r w:rsidRPr="00F87BB6">
        <w:rPr>
          <w:rFonts w:ascii="Arial" w:hAnsi="Arial"/>
          <w:b w:val="0"/>
          <w:sz w:val="21"/>
          <w:szCs w:val="21"/>
          <w:lang w:val="en-US"/>
        </w:rPr>
        <w:t>.</w:t>
      </w:r>
    </w:p>
    <w:p w14:paraId="521A2F76" w14:textId="733F9167" w:rsidR="00682717" w:rsidRPr="00F87BB6" w:rsidRDefault="00682717"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F87BB6">
        <w:rPr>
          <w:rFonts w:ascii="Arial" w:hAnsi="Arial"/>
          <w:b w:val="0"/>
          <w:sz w:val="21"/>
          <w:szCs w:val="21"/>
          <w:lang w:val="en-US"/>
        </w:rPr>
        <w:t xml:space="preserve">The Contractor undertakes that the bank account designated by him for the payment of any obligation of the Client under this </w:t>
      </w:r>
      <w:r w:rsidR="0037220D">
        <w:rPr>
          <w:rFonts w:ascii="Arial" w:hAnsi="Arial"/>
          <w:b w:val="0"/>
          <w:sz w:val="21"/>
          <w:szCs w:val="21"/>
          <w:lang w:val="en-US"/>
        </w:rPr>
        <w:t>Framework Agreement</w:t>
      </w:r>
      <w:r w:rsidRPr="00F87BB6">
        <w:rPr>
          <w:rFonts w:ascii="Arial" w:hAnsi="Arial"/>
          <w:b w:val="0"/>
          <w:sz w:val="21"/>
          <w:szCs w:val="21"/>
          <w:lang w:val="en-US"/>
        </w:rPr>
        <w:t xml:space="preserve"> shall be published and accessible from the date of signing of this </w:t>
      </w:r>
      <w:r w:rsidR="0037220D">
        <w:rPr>
          <w:rFonts w:ascii="Arial" w:hAnsi="Arial"/>
          <w:b w:val="0"/>
          <w:sz w:val="21"/>
          <w:szCs w:val="21"/>
          <w:lang w:val="en-US"/>
        </w:rPr>
        <w:t>Framework Agreement</w:t>
      </w:r>
      <w:r w:rsidRPr="00F87BB6">
        <w:rPr>
          <w:rFonts w:ascii="Arial" w:hAnsi="Arial"/>
          <w:b w:val="0"/>
          <w:sz w:val="21"/>
          <w:szCs w:val="21"/>
          <w:lang w:val="en-US"/>
        </w:rPr>
        <w:t xml:space="preserve"> until its expiry in accordance with Section 98 VATA, otherwise the Contractor is obliged to provide another bank account to the Client that is duly published pursuant to Section 98 VATA. In the case Contractor has been indicated by a tax administrator as an unreliable taxpayer pursuant to Section 106a VATA, Contractor undertakes to immediately, within two working days of it becoming aware of its insolvency or of issuing a decision by a tax administrator that the Contractor is an unreliable payer pursuant to Section 106a VATA, notify this to </w:t>
      </w:r>
      <w:r w:rsidR="00F87BB6" w:rsidRPr="00F87BB6">
        <w:rPr>
          <w:rFonts w:ascii="Arial" w:hAnsi="Arial"/>
          <w:b w:val="0"/>
          <w:sz w:val="21"/>
          <w:szCs w:val="21"/>
          <w:lang w:val="en-US"/>
        </w:rPr>
        <w:t>Client</w:t>
      </w:r>
      <w:r w:rsidRPr="00F87BB6">
        <w:rPr>
          <w:rFonts w:ascii="Arial" w:hAnsi="Arial"/>
          <w:b w:val="0"/>
          <w:sz w:val="21"/>
          <w:szCs w:val="21"/>
          <w:lang w:val="en-US"/>
        </w:rPr>
        <w:t xml:space="preserve"> along with the date on which this circumstance arose.</w:t>
      </w:r>
    </w:p>
    <w:p w14:paraId="519BA5BF" w14:textId="07C83EF2" w:rsidR="00682717" w:rsidRPr="00F87BB6" w:rsidRDefault="00682717"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F87BB6">
        <w:rPr>
          <w:rFonts w:ascii="Arial" w:hAnsi="Arial"/>
          <w:b w:val="0"/>
          <w:sz w:val="21"/>
          <w:szCs w:val="21"/>
          <w:lang w:val="en-US"/>
        </w:rPr>
        <w:t xml:space="preserve">If surety for unpaid VAT arises for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according to Section 109 VATA on received taxable performance from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or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justifiably assumes that such facts have occurred or could have occurred,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is entitled without the consent of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to exercise procedure according to the special method for securing tax, i.e.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is entitled to pay the concerned VAT according to the invoice (tax document) issued by the given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to the competent revenue authority and do so according to Sections 109 and 109a VATA.</w:t>
      </w:r>
    </w:p>
    <w:p w14:paraId="5B326F18" w14:textId="78C39B7E" w:rsidR="00682717" w:rsidRPr="00F87BB6" w:rsidRDefault="00682717" w:rsidP="00385E9B">
      <w:pPr>
        <w:pStyle w:val="Prohlen"/>
        <w:widowControl/>
        <w:numPr>
          <w:ilvl w:val="1"/>
          <w:numId w:val="9"/>
        </w:numPr>
        <w:spacing w:after="120" w:line="276" w:lineRule="auto"/>
        <w:ind w:left="703" w:hanging="703"/>
        <w:jc w:val="both"/>
        <w:rPr>
          <w:rFonts w:ascii="Arial" w:eastAsia="Calibri" w:hAnsi="Arial"/>
          <w:b w:val="0"/>
          <w:color w:val="000000"/>
          <w:sz w:val="21"/>
          <w:szCs w:val="21"/>
          <w:lang w:val="en-US"/>
        </w:rPr>
      </w:pPr>
      <w:r w:rsidRPr="00F87BB6">
        <w:rPr>
          <w:rFonts w:ascii="Arial" w:hAnsi="Arial"/>
          <w:b w:val="0"/>
          <w:sz w:val="21"/>
          <w:szCs w:val="21"/>
          <w:lang w:val="en-US"/>
        </w:rPr>
        <w:t xml:space="preserve">By payment of the VAT into the account of the </w:t>
      </w:r>
      <w:r w:rsidR="00B83A9E" w:rsidRPr="00F87BB6">
        <w:rPr>
          <w:rFonts w:ascii="Arial" w:hAnsi="Arial"/>
          <w:b w:val="0"/>
          <w:sz w:val="21"/>
          <w:szCs w:val="21"/>
          <w:lang w:val="en-US"/>
        </w:rPr>
        <w:t>tax authority</w:t>
      </w:r>
      <w:r w:rsidRPr="00F87BB6">
        <w:rPr>
          <w:rFonts w:ascii="Arial" w:hAnsi="Arial"/>
          <w:b w:val="0"/>
          <w:sz w:val="21"/>
          <w:szCs w:val="21"/>
          <w:lang w:val="en-US"/>
        </w:rPr>
        <w:t xml:space="preserve">, the </w:t>
      </w:r>
      <w:r w:rsidR="00F87BB6" w:rsidRPr="00F87BB6">
        <w:rPr>
          <w:rFonts w:ascii="Arial" w:hAnsi="Arial"/>
          <w:b w:val="0"/>
          <w:sz w:val="21"/>
          <w:szCs w:val="21"/>
          <w:lang w:val="en-US"/>
        </w:rPr>
        <w:t xml:space="preserve">Contractor </w:t>
      </w:r>
      <w:r w:rsidRPr="00F87BB6">
        <w:rPr>
          <w:rFonts w:ascii="Arial" w:hAnsi="Arial"/>
          <w:b w:val="0"/>
          <w:sz w:val="21"/>
          <w:szCs w:val="21"/>
          <w:lang w:val="en-US"/>
        </w:rPr>
        <w:t xml:space="preserve">'s receivable from </w:t>
      </w:r>
      <w:r w:rsidR="00F87BB6" w:rsidRPr="00F87BB6">
        <w:rPr>
          <w:rFonts w:ascii="Arial" w:hAnsi="Arial"/>
          <w:b w:val="0"/>
          <w:sz w:val="21"/>
          <w:szCs w:val="21"/>
          <w:lang w:val="en-US"/>
        </w:rPr>
        <w:t>Client</w:t>
      </w:r>
      <w:r w:rsidRPr="00F87BB6">
        <w:rPr>
          <w:rFonts w:ascii="Arial" w:hAnsi="Arial"/>
          <w:b w:val="0"/>
          <w:sz w:val="21"/>
          <w:szCs w:val="21"/>
          <w:lang w:val="en-US"/>
        </w:rPr>
        <w:t xml:space="preserve"> is considered as settled in the amount of the paid VAT regardless of other provisions of the </w:t>
      </w:r>
      <w:r w:rsidR="0037220D">
        <w:rPr>
          <w:rFonts w:ascii="Arial" w:hAnsi="Arial"/>
          <w:b w:val="0"/>
          <w:sz w:val="21"/>
          <w:szCs w:val="21"/>
          <w:lang w:val="en-US"/>
        </w:rPr>
        <w:t>Framework Agreement</w:t>
      </w:r>
      <w:r w:rsidRPr="00F87BB6">
        <w:rPr>
          <w:rFonts w:ascii="Arial" w:hAnsi="Arial"/>
          <w:b w:val="0"/>
          <w:sz w:val="21"/>
          <w:szCs w:val="21"/>
          <w:lang w:val="en-US"/>
        </w:rPr>
        <w:t xml:space="preserve">. At the same time, </w:t>
      </w:r>
      <w:r w:rsidR="00F87BB6" w:rsidRPr="00F87BB6">
        <w:rPr>
          <w:rFonts w:ascii="Arial" w:hAnsi="Arial"/>
          <w:b w:val="0"/>
          <w:sz w:val="21"/>
          <w:szCs w:val="21"/>
          <w:lang w:val="en-US"/>
        </w:rPr>
        <w:t>Client</w:t>
      </w:r>
      <w:r w:rsidRPr="00F87BB6">
        <w:rPr>
          <w:rFonts w:ascii="Arial" w:hAnsi="Arial"/>
          <w:b w:val="0"/>
          <w:sz w:val="21"/>
          <w:szCs w:val="21"/>
          <w:lang w:val="en-US"/>
        </w:rPr>
        <w:t xml:space="preserve"> shall be bound to notify the respective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of such payment in writing</w:t>
      </w:r>
      <w:r w:rsidRPr="00F87BB6">
        <w:rPr>
          <w:rFonts w:ascii="Arial" w:eastAsia="Calibri" w:hAnsi="Arial"/>
          <w:color w:val="000000"/>
          <w:sz w:val="21"/>
          <w:szCs w:val="21"/>
          <w:lang w:val="en-US"/>
        </w:rPr>
        <w:t xml:space="preserve"> </w:t>
      </w:r>
      <w:r w:rsidRPr="00F87BB6">
        <w:rPr>
          <w:rFonts w:ascii="Arial" w:eastAsia="Calibri" w:hAnsi="Arial"/>
          <w:b w:val="0"/>
          <w:bCs/>
          <w:color w:val="000000"/>
          <w:sz w:val="21"/>
          <w:szCs w:val="21"/>
          <w:lang w:val="en-US"/>
        </w:rPr>
        <w:t>immediately upon its execution.</w:t>
      </w:r>
    </w:p>
    <w:p w14:paraId="4B6ACE18" w14:textId="03311FC0" w:rsidR="003B3821" w:rsidRPr="00A46B00" w:rsidRDefault="003B3821" w:rsidP="00385E9B">
      <w:pPr>
        <w:pStyle w:val="Prohlen"/>
        <w:widowControl/>
        <w:numPr>
          <w:ilvl w:val="1"/>
          <w:numId w:val="9"/>
        </w:numPr>
        <w:spacing w:after="120" w:line="276" w:lineRule="auto"/>
        <w:ind w:left="703" w:hanging="703"/>
        <w:jc w:val="both"/>
        <w:outlineLvl w:val="0"/>
        <w:rPr>
          <w:rFonts w:ascii="Arial" w:hAnsi="Arial" w:cs="Arial"/>
          <w:b w:val="0"/>
          <w:sz w:val="21"/>
          <w:szCs w:val="21"/>
          <w:lang w:val="en-US"/>
        </w:rPr>
      </w:pPr>
      <w:r w:rsidRPr="00A46B00">
        <w:rPr>
          <w:rFonts w:ascii="Arial" w:hAnsi="Arial"/>
          <w:b w:val="0"/>
          <w:sz w:val="21"/>
          <w:szCs w:val="21"/>
          <w:lang w:val="en-US"/>
        </w:rPr>
        <w:t xml:space="preserve">The Contractor is not </w:t>
      </w:r>
      <w:r w:rsidR="00B83A9E" w:rsidRPr="00A46B00">
        <w:rPr>
          <w:rFonts w:ascii="Arial" w:hAnsi="Arial"/>
          <w:b w:val="0"/>
          <w:sz w:val="21"/>
          <w:szCs w:val="21"/>
          <w:lang w:val="en-US"/>
        </w:rPr>
        <w:t>authorized</w:t>
      </w:r>
      <w:r w:rsidRPr="00A46B00">
        <w:rPr>
          <w:rFonts w:ascii="Arial" w:hAnsi="Arial"/>
          <w:b w:val="0"/>
          <w:sz w:val="21"/>
          <w:szCs w:val="21"/>
          <w:lang w:val="en-US"/>
        </w:rPr>
        <w:t>, without the written consent of the Client, to set-off any of its receivables from the Client with any of the Client’s receivables from the Contractor or assign any of its rights and receivables from the Client to a third party.</w:t>
      </w:r>
    </w:p>
    <w:p w14:paraId="5B715D9C" w14:textId="77777777" w:rsidR="003B3821" w:rsidRPr="00A46B00" w:rsidRDefault="003B3821" w:rsidP="00385E9B">
      <w:pPr>
        <w:pStyle w:val="Prohlen"/>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The Contractor agrees that it shall in no way burden its claims against the Client under the partial contract or in connection with a lien in </w:t>
      </w:r>
      <w:proofErr w:type="spellStart"/>
      <w:r w:rsidRPr="00A46B00">
        <w:rPr>
          <w:rFonts w:ascii="Arial" w:hAnsi="Arial"/>
          <w:b w:val="0"/>
          <w:sz w:val="21"/>
          <w:szCs w:val="21"/>
          <w:lang w:val="en-US"/>
        </w:rPr>
        <w:t>favour</w:t>
      </w:r>
      <w:proofErr w:type="spellEnd"/>
      <w:r w:rsidRPr="00A46B00">
        <w:rPr>
          <w:rFonts w:ascii="Arial" w:hAnsi="Arial"/>
          <w:b w:val="0"/>
          <w:sz w:val="21"/>
          <w:szCs w:val="21"/>
          <w:lang w:val="en-US"/>
        </w:rPr>
        <w:t xml:space="preserve"> of a third party.</w:t>
      </w:r>
    </w:p>
    <w:p w14:paraId="27212348" w14:textId="77777777" w:rsidR="003B3821" w:rsidRPr="00A46B00" w:rsidRDefault="003B3821" w:rsidP="00385E9B">
      <w:pPr>
        <w:pStyle w:val="Prohlen"/>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In case the Contractor sets off, </w:t>
      </w:r>
      <w:proofErr w:type="gramStart"/>
      <w:r w:rsidRPr="00A46B00">
        <w:rPr>
          <w:rFonts w:ascii="Arial" w:hAnsi="Arial"/>
          <w:b w:val="0"/>
          <w:sz w:val="21"/>
          <w:szCs w:val="21"/>
          <w:lang w:val="en-US"/>
        </w:rPr>
        <w:t>assigns</w:t>
      </w:r>
      <w:proofErr w:type="gramEnd"/>
      <w:r w:rsidRPr="00A46B00">
        <w:rPr>
          <w:rFonts w:ascii="Arial" w:hAnsi="Arial"/>
          <w:b w:val="0"/>
          <w:sz w:val="21"/>
          <w:szCs w:val="21"/>
          <w:lang w:val="en-US"/>
        </w:rPr>
        <w:t xml:space="preserve"> or places under lien any claim against the Client from the title of a partial contract in contravention of the preceding provisions, the Contractor is obliged to pay to the Client a contractual penalty at the rate of 10 % on the value of the claim, which was set-off, assigned or placed under lien. </w:t>
      </w:r>
    </w:p>
    <w:p w14:paraId="3D53536E" w14:textId="77777777" w:rsidR="003B3821" w:rsidRPr="00A46B00" w:rsidRDefault="003B3821" w:rsidP="003B3821">
      <w:pPr>
        <w:pStyle w:val="Prohlen"/>
        <w:spacing w:after="120" w:line="276" w:lineRule="auto"/>
        <w:ind w:left="705"/>
        <w:jc w:val="both"/>
        <w:rPr>
          <w:rFonts w:ascii="Arial" w:hAnsi="Arial" w:cs="Arial"/>
          <w:b w:val="0"/>
          <w:sz w:val="21"/>
          <w:szCs w:val="21"/>
          <w:lang w:val="en-US"/>
        </w:rPr>
      </w:pPr>
    </w:p>
    <w:p w14:paraId="40B4675F" w14:textId="604E2D85" w:rsidR="003B3821" w:rsidRPr="00A46B00" w:rsidRDefault="0037220D" w:rsidP="0037220D">
      <w:pPr>
        <w:pStyle w:val="Prohlen"/>
        <w:widowControl/>
        <w:spacing w:after="120" w:line="276" w:lineRule="auto"/>
        <w:ind w:left="992"/>
        <w:rPr>
          <w:rFonts w:ascii="Arial Black" w:hAnsi="Arial Black" w:cs="Arial"/>
          <w:bCs/>
          <w:smallCaps/>
          <w:sz w:val="21"/>
          <w:szCs w:val="21"/>
          <w:lang w:val="en-US"/>
        </w:rPr>
      </w:pPr>
      <w:r>
        <w:rPr>
          <w:rFonts w:ascii="Arial Black" w:hAnsi="Arial Black"/>
          <w:bCs/>
          <w:smallCaps/>
          <w:sz w:val="21"/>
          <w:szCs w:val="21"/>
          <w:lang w:val="en-US"/>
        </w:rPr>
        <w:t xml:space="preserve">VII. </w:t>
      </w:r>
      <w:r w:rsidR="003B3821" w:rsidRPr="00A46B00">
        <w:rPr>
          <w:rFonts w:ascii="Arial Black" w:hAnsi="Arial Black"/>
          <w:bCs/>
          <w:smallCaps/>
          <w:sz w:val="21"/>
          <w:szCs w:val="21"/>
          <w:lang w:val="en-US"/>
        </w:rPr>
        <w:t>OTHER RIGHTS AND OBLIGATION OF PARTIES</w:t>
      </w:r>
    </w:p>
    <w:p w14:paraId="3B3E7D37" w14:textId="015A54A6" w:rsidR="003B3821" w:rsidRDefault="008D1789" w:rsidP="00385E9B">
      <w:pPr>
        <w:pStyle w:val="ListParagraph"/>
        <w:numPr>
          <w:ilvl w:val="0"/>
          <w:numId w:val="32"/>
        </w:numPr>
        <w:spacing w:after="120"/>
        <w:ind w:left="426" w:hanging="426"/>
        <w:contextualSpacing w:val="0"/>
        <w:jc w:val="both"/>
        <w:rPr>
          <w:rFonts w:ascii="Arial" w:hAnsi="Arial"/>
          <w:color w:val="000000"/>
          <w:sz w:val="21"/>
          <w:szCs w:val="21"/>
        </w:rPr>
      </w:pPr>
      <w:r w:rsidRPr="0012546A">
        <w:rPr>
          <w:rFonts w:ascii="Arial" w:hAnsi="Arial"/>
          <w:sz w:val="21"/>
          <w:szCs w:val="21"/>
        </w:rPr>
        <w:t xml:space="preserve">For the entire period of validity and effectiveness of this </w:t>
      </w:r>
      <w:r w:rsidR="0037220D">
        <w:rPr>
          <w:rFonts w:ascii="Arial" w:hAnsi="Arial"/>
          <w:sz w:val="21"/>
          <w:szCs w:val="21"/>
        </w:rPr>
        <w:t>Framework Agreement</w:t>
      </w:r>
      <w:r w:rsidRPr="0012546A">
        <w:rPr>
          <w:rFonts w:ascii="Arial" w:hAnsi="Arial"/>
          <w:sz w:val="21"/>
          <w:szCs w:val="21"/>
        </w:rPr>
        <w:t xml:space="preserve">, the </w:t>
      </w:r>
      <w:r>
        <w:rPr>
          <w:rFonts w:ascii="Arial" w:hAnsi="Arial"/>
          <w:sz w:val="21"/>
          <w:szCs w:val="21"/>
        </w:rPr>
        <w:t>Contractor</w:t>
      </w:r>
      <w:r w:rsidRPr="0012546A">
        <w:rPr>
          <w:rFonts w:ascii="Arial" w:hAnsi="Arial"/>
          <w:sz w:val="21"/>
          <w:szCs w:val="21"/>
        </w:rPr>
        <w:t xml:space="preserve"> is </w:t>
      </w:r>
      <w:r w:rsidRPr="0012546A">
        <w:rPr>
          <w:rFonts w:ascii="Arial" w:hAnsi="Arial"/>
          <w:color w:val="000000"/>
          <w:sz w:val="21"/>
          <w:szCs w:val="21"/>
        </w:rPr>
        <w:t xml:space="preserve">obliged to maintain valid a liability insurance contract for damages caused to third parties for the minimum amount of EUR </w:t>
      </w:r>
      <w:r w:rsidR="00833EC0">
        <w:rPr>
          <w:rFonts w:ascii="Arial" w:hAnsi="Arial"/>
          <w:color w:val="000000"/>
          <w:sz w:val="21"/>
          <w:szCs w:val="21"/>
        </w:rPr>
        <w:t>200</w:t>
      </w:r>
      <w:r w:rsidR="00D33F63">
        <w:rPr>
          <w:rFonts w:ascii="Arial" w:hAnsi="Arial"/>
          <w:color w:val="000000"/>
          <w:sz w:val="21"/>
          <w:szCs w:val="21"/>
        </w:rPr>
        <w:t> </w:t>
      </w:r>
      <w:r w:rsidR="00833EC0">
        <w:rPr>
          <w:rFonts w:ascii="Arial" w:hAnsi="Arial"/>
          <w:color w:val="000000"/>
          <w:sz w:val="21"/>
          <w:szCs w:val="21"/>
        </w:rPr>
        <w:t>000</w:t>
      </w:r>
      <w:r w:rsidR="00D33F63">
        <w:rPr>
          <w:rFonts w:ascii="Arial" w:hAnsi="Arial"/>
          <w:color w:val="000000"/>
          <w:sz w:val="21"/>
          <w:szCs w:val="21"/>
        </w:rPr>
        <w:t>.</w:t>
      </w:r>
      <w:r w:rsidRPr="0012546A">
        <w:rPr>
          <w:rFonts w:ascii="Arial" w:hAnsi="Arial"/>
          <w:color w:val="000000"/>
          <w:sz w:val="21"/>
          <w:szCs w:val="21"/>
        </w:rPr>
        <w:t xml:space="preserve"> At the request of the </w:t>
      </w:r>
      <w:r>
        <w:rPr>
          <w:rFonts w:ascii="Arial" w:hAnsi="Arial"/>
          <w:color w:val="000000"/>
          <w:sz w:val="21"/>
          <w:szCs w:val="21"/>
        </w:rPr>
        <w:t>Client</w:t>
      </w:r>
      <w:r w:rsidRPr="0012546A">
        <w:rPr>
          <w:rFonts w:ascii="Arial" w:hAnsi="Arial"/>
          <w:color w:val="000000"/>
          <w:sz w:val="21"/>
          <w:szCs w:val="21"/>
        </w:rPr>
        <w:t>, the</w:t>
      </w:r>
      <w:r>
        <w:rPr>
          <w:rFonts w:ascii="Arial" w:hAnsi="Arial"/>
          <w:color w:val="000000"/>
          <w:sz w:val="21"/>
          <w:szCs w:val="21"/>
        </w:rPr>
        <w:t xml:space="preserve"> Contractor</w:t>
      </w:r>
      <w:r w:rsidRPr="0012546A">
        <w:rPr>
          <w:rFonts w:ascii="Arial" w:hAnsi="Arial"/>
          <w:color w:val="000000"/>
          <w:sz w:val="21"/>
          <w:szCs w:val="21"/>
        </w:rPr>
        <w:t xml:space="preserve"> is obliged to submit a copy of the insurance contract (insurance certificate) proving the required insurance at any time, no later than 10 calendar days from the receipt of such a request by the</w:t>
      </w:r>
      <w:r>
        <w:rPr>
          <w:rFonts w:ascii="Arial" w:hAnsi="Arial"/>
          <w:color w:val="000000"/>
          <w:sz w:val="21"/>
          <w:szCs w:val="21"/>
        </w:rPr>
        <w:t xml:space="preserve"> Client</w:t>
      </w:r>
      <w:r w:rsidRPr="0012546A">
        <w:rPr>
          <w:rFonts w:ascii="Arial" w:hAnsi="Arial"/>
          <w:color w:val="000000"/>
          <w:sz w:val="21"/>
          <w:szCs w:val="21"/>
        </w:rPr>
        <w:t>.</w:t>
      </w:r>
    </w:p>
    <w:p w14:paraId="67567F2B" w14:textId="3F477F24" w:rsidR="003B3821" w:rsidRPr="00760C80" w:rsidRDefault="003B3821" w:rsidP="00385E9B">
      <w:pPr>
        <w:pStyle w:val="ListParagraph"/>
        <w:numPr>
          <w:ilvl w:val="0"/>
          <w:numId w:val="32"/>
        </w:numPr>
        <w:spacing w:after="120"/>
        <w:ind w:left="426" w:hanging="426"/>
        <w:contextualSpacing w:val="0"/>
        <w:jc w:val="both"/>
        <w:rPr>
          <w:rFonts w:ascii="Arial" w:hAnsi="Arial"/>
          <w:color w:val="000000"/>
          <w:sz w:val="21"/>
          <w:szCs w:val="21"/>
        </w:rPr>
      </w:pPr>
      <w:r w:rsidRPr="008D1789">
        <w:rPr>
          <w:rFonts w:ascii="Arial" w:hAnsi="Arial"/>
          <w:sz w:val="21"/>
          <w:szCs w:val="21"/>
          <w:lang w:val="en-US"/>
        </w:rPr>
        <w:t>The Contractor hereby agrees to provide the necessary assistance in performance of the obligations pursuant to the PPA.</w:t>
      </w:r>
      <w:r w:rsidRPr="008D1789">
        <w:rPr>
          <w:rFonts w:ascii="Arial" w:hAnsi="Arial" w:cs="Arial"/>
          <w:bCs/>
          <w:sz w:val="21"/>
          <w:szCs w:val="21"/>
          <w:lang w:val="en-US"/>
        </w:rPr>
        <w:t xml:space="preserve"> </w:t>
      </w:r>
    </w:p>
    <w:p w14:paraId="7C598CCD" w14:textId="5BDFCD30" w:rsidR="003B3821" w:rsidRPr="00760C80" w:rsidRDefault="003B3821" w:rsidP="00385E9B">
      <w:pPr>
        <w:pStyle w:val="ListParagraph"/>
        <w:numPr>
          <w:ilvl w:val="0"/>
          <w:numId w:val="32"/>
        </w:numPr>
        <w:spacing w:after="120"/>
        <w:ind w:left="426" w:hanging="426"/>
        <w:contextualSpacing w:val="0"/>
        <w:jc w:val="both"/>
        <w:rPr>
          <w:rFonts w:ascii="Arial" w:hAnsi="Arial"/>
          <w:color w:val="000000"/>
          <w:sz w:val="21"/>
          <w:szCs w:val="21"/>
        </w:rPr>
      </w:pPr>
      <w:r w:rsidRPr="00760C80">
        <w:rPr>
          <w:rFonts w:ascii="Arial" w:hAnsi="Arial" w:cs="Arial"/>
          <w:sz w:val="21"/>
          <w:szCs w:val="21"/>
          <w:lang w:val="en-US" w:eastAsia="cs-CZ"/>
        </w:rPr>
        <w:t xml:space="preserve">The Contractor is entitled to perform this </w:t>
      </w:r>
      <w:r w:rsidR="0037220D">
        <w:rPr>
          <w:rFonts w:ascii="Arial" w:hAnsi="Arial" w:cs="Arial"/>
          <w:sz w:val="21"/>
          <w:szCs w:val="21"/>
          <w:lang w:val="en-US" w:eastAsia="cs-CZ"/>
        </w:rPr>
        <w:t>Framework Agreement</w:t>
      </w:r>
      <w:r w:rsidRPr="00760C80">
        <w:rPr>
          <w:rFonts w:ascii="Arial" w:hAnsi="Arial" w:cs="Arial"/>
          <w:sz w:val="21"/>
          <w:szCs w:val="21"/>
          <w:lang w:val="en-US" w:eastAsia="cs-CZ"/>
        </w:rPr>
        <w:t xml:space="preserve"> or part thereof through its subcontractor(s). In the case that the Contractor uses a </w:t>
      </w:r>
      <w:bookmarkStart w:id="7" w:name="_Hlk67295534"/>
      <w:r w:rsidRPr="00760C80">
        <w:rPr>
          <w:rFonts w:ascii="Arial" w:hAnsi="Arial" w:cs="Arial"/>
          <w:sz w:val="21"/>
          <w:szCs w:val="21"/>
          <w:lang w:val="en-US" w:eastAsia="cs-CZ"/>
        </w:rPr>
        <w:t xml:space="preserve">subcontractor </w:t>
      </w:r>
      <w:bookmarkEnd w:id="7"/>
      <w:r w:rsidRPr="00760C80">
        <w:rPr>
          <w:rFonts w:ascii="Arial" w:hAnsi="Arial" w:cs="Arial"/>
          <w:sz w:val="21"/>
          <w:szCs w:val="21"/>
          <w:lang w:val="en-US" w:eastAsia="cs-CZ"/>
        </w:rPr>
        <w:t xml:space="preserve">within the meaning of the previous sentence, </w:t>
      </w:r>
    </w:p>
    <w:p w14:paraId="127BA22A" w14:textId="3F25DA85" w:rsidR="003B3821" w:rsidRPr="004778DC" w:rsidRDefault="003B3821" w:rsidP="00385E9B">
      <w:pPr>
        <w:widowControl w:val="0"/>
        <w:numPr>
          <w:ilvl w:val="0"/>
          <w:numId w:val="29"/>
        </w:numPr>
        <w:spacing w:after="120" w:line="276" w:lineRule="auto"/>
        <w:jc w:val="both"/>
        <w:rPr>
          <w:rFonts w:ascii="Arial" w:eastAsia="Times New Roman" w:hAnsi="Arial" w:cs="Arial"/>
          <w:sz w:val="21"/>
          <w:szCs w:val="21"/>
          <w:lang w:val="en-US"/>
        </w:rPr>
      </w:pPr>
      <w:r w:rsidRPr="00A46B00">
        <w:rPr>
          <w:rFonts w:ascii="Arial" w:eastAsia="Times New Roman" w:hAnsi="Arial" w:cs="Arial"/>
          <w:sz w:val="21"/>
          <w:szCs w:val="21"/>
          <w:lang w:val="en-US"/>
        </w:rPr>
        <w:t xml:space="preserve">the </w:t>
      </w:r>
      <w:r w:rsidRPr="004778DC">
        <w:rPr>
          <w:rFonts w:ascii="Arial" w:eastAsia="Times New Roman" w:hAnsi="Arial" w:cs="Arial"/>
          <w:sz w:val="21"/>
          <w:szCs w:val="21"/>
          <w:lang w:val="en-US"/>
        </w:rPr>
        <w:t xml:space="preserve">Contractor remains responsible for fulfilment the subject of this </w:t>
      </w:r>
      <w:r w:rsidR="0037220D">
        <w:rPr>
          <w:rFonts w:ascii="Arial" w:eastAsia="Times New Roman" w:hAnsi="Arial" w:cs="Arial"/>
          <w:sz w:val="21"/>
          <w:szCs w:val="21"/>
          <w:lang w:val="en-US"/>
        </w:rPr>
        <w:t>Framework Agreement</w:t>
      </w:r>
      <w:r w:rsidRPr="004778DC">
        <w:rPr>
          <w:rFonts w:ascii="Arial" w:eastAsia="Times New Roman" w:hAnsi="Arial" w:cs="Arial"/>
          <w:sz w:val="21"/>
          <w:szCs w:val="21"/>
          <w:lang w:val="en-US"/>
        </w:rPr>
        <w:t xml:space="preserve"> as if he performed it itself, </w:t>
      </w:r>
    </w:p>
    <w:p w14:paraId="1CCC3112" w14:textId="74A4963C" w:rsidR="00760C80" w:rsidRPr="004778DC" w:rsidRDefault="00760C80" w:rsidP="00385E9B">
      <w:pPr>
        <w:widowControl w:val="0"/>
        <w:numPr>
          <w:ilvl w:val="0"/>
          <w:numId w:val="29"/>
        </w:numPr>
        <w:spacing w:after="120" w:line="276" w:lineRule="auto"/>
        <w:jc w:val="both"/>
        <w:rPr>
          <w:rFonts w:ascii="Arial" w:eastAsia="Times New Roman" w:hAnsi="Arial" w:cs="Arial"/>
          <w:sz w:val="21"/>
          <w:szCs w:val="21"/>
          <w:lang w:val="en-US"/>
        </w:rPr>
      </w:pPr>
      <w:bookmarkStart w:id="8" w:name="_Hlk64443964"/>
      <w:r w:rsidRPr="004778DC">
        <w:rPr>
          <w:rFonts w:ascii="Arial" w:hAnsi="Arial" w:cs="Arial"/>
          <w:sz w:val="21"/>
          <w:szCs w:val="21"/>
          <w:lang w:val="en-US"/>
        </w:rPr>
        <w:t xml:space="preserve">was obliged to submit to the Client (Contracting Authority) the List of subcontractors according to the tender documentation of the tender procedure and under the conditions specified in Article </w:t>
      </w:r>
      <w:r w:rsidR="00D33F63">
        <w:rPr>
          <w:rFonts w:ascii="Arial" w:hAnsi="Arial" w:cs="Arial"/>
          <w:sz w:val="21"/>
          <w:szCs w:val="21"/>
          <w:lang w:val="en-US"/>
        </w:rPr>
        <w:t>10.10</w:t>
      </w:r>
      <w:r w:rsidRPr="004778DC">
        <w:rPr>
          <w:rFonts w:ascii="Arial" w:hAnsi="Arial" w:cs="Arial"/>
          <w:sz w:val="21"/>
          <w:szCs w:val="21"/>
          <w:lang w:val="en-US"/>
        </w:rPr>
        <w:t xml:space="preserve"> of the tender documentation of the tender procedure,</w:t>
      </w:r>
    </w:p>
    <w:bookmarkEnd w:id="8"/>
    <w:p w14:paraId="2632601D" w14:textId="57D0396C" w:rsidR="00760C80" w:rsidRPr="004778DC" w:rsidRDefault="00760C80" w:rsidP="00385E9B">
      <w:pPr>
        <w:widowControl w:val="0"/>
        <w:numPr>
          <w:ilvl w:val="0"/>
          <w:numId w:val="29"/>
        </w:numPr>
        <w:spacing w:after="120" w:line="276" w:lineRule="auto"/>
        <w:jc w:val="both"/>
        <w:rPr>
          <w:rFonts w:ascii="Arial" w:eastAsia="Times New Roman" w:hAnsi="Arial" w:cs="Arial"/>
          <w:sz w:val="21"/>
          <w:szCs w:val="21"/>
          <w:lang w:val="en-US"/>
        </w:rPr>
      </w:pPr>
      <w:r w:rsidRPr="004778DC">
        <w:rPr>
          <w:rFonts w:ascii="Arial" w:hAnsi="Arial" w:cs="Arial"/>
          <w:sz w:val="21"/>
          <w:szCs w:val="21"/>
          <w:lang w:val="en-US"/>
        </w:rPr>
        <w:t>in the case of a change in the List of subcontractors (</w:t>
      </w:r>
      <w:proofErr w:type="gramStart"/>
      <w:r w:rsidRPr="004778DC">
        <w:rPr>
          <w:rFonts w:ascii="Arial" w:hAnsi="Arial" w:cs="Arial"/>
          <w:sz w:val="21"/>
          <w:szCs w:val="21"/>
          <w:lang w:val="en-US"/>
        </w:rPr>
        <w:t>e.g.</w:t>
      </w:r>
      <w:proofErr w:type="gramEnd"/>
      <w:r w:rsidRPr="004778DC">
        <w:rPr>
          <w:rFonts w:ascii="Arial" w:hAnsi="Arial" w:cs="Arial"/>
          <w:sz w:val="21"/>
          <w:szCs w:val="21"/>
          <w:lang w:val="en-US"/>
        </w:rPr>
        <w:t xml:space="preserve"> different scope of performance, change of subcontractor, new subcontractor), the Contractor is obliged to notify such change to the Client without undue delay, but no later than within 10 working days of such change. The Contractor is entitled to change qualifying subcontractors only if the Contractor shall demonstrate evidence of which would suggest that the new subcontractors meet the qualifications at least to the same extent as the original qualifying subcontractor,</w:t>
      </w:r>
    </w:p>
    <w:p w14:paraId="759E08DB" w14:textId="09A926D5" w:rsidR="00760C80" w:rsidRPr="004778DC" w:rsidRDefault="00760C80" w:rsidP="00385E9B">
      <w:pPr>
        <w:widowControl w:val="0"/>
        <w:numPr>
          <w:ilvl w:val="0"/>
          <w:numId w:val="29"/>
        </w:numPr>
        <w:spacing w:after="120" w:line="276" w:lineRule="auto"/>
        <w:jc w:val="both"/>
        <w:rPr>
          <w:rFonts w:ascii="Arial" w:eastAsia="Times New Roman" w:hAnsi="Arial" w:cs="Arial"/>
          <w:sz w:val="21"/>
          <w:szCs w:val="21"/>
          <w:lang w:val="en-US"/>
        </w:rPr>
      </w:pPr>
      <w:r w:rsidRPr="004778DC">
        <w:rPr>
          <w:rFonts w:ascii="Arial" w:hAnsi="Arial" w:cs="Arial"/>
          <w:sz w:val="21"/>
          <w:szCs w:val="21"/>
          <w:lang w:val="en-US"/>
        </w:rPr>
        <w:t xml:space="preserve">the Contractor is obliged to ensure proper and timely fulfilment of financial obligations to its subcontractors for the entire period of performance of this </w:t>
      </w:r>
      <w:r w:rsidR="0037220D">
        <w:rPr>
          <w:rFonts w:ascii="Arial" w:hAnsi="Arial" w:cs="Arial"/>
          <w:sz w:val="21"/>
          <w:szCs w:val="21"/>
          <w:lang w:val="en-US"/>
        </w:rPr>
        <w:t>Framework Agreement</w:t>
      </w:r>
      <w:r w:rsidRPr="004778DC">
        <w:rPr>
          <w:rFonts w:ascii="Arial" w:hAnsi="Arial" w:cs="Arial"/>
          <w:sz w:val="21"/>
          <w:szCs w:val="21"/>
          <w:lang w:val="en-US"/>
        </w:rPr>
        <w:t xml:space="preserve">, while full and timely fulfilment is considered full payment of invoices issued by the subcontractor for performances provided for this </w:t>
      </w:r>
      <w:r w:rsidR="0037220D">
        <w:rPr>
          <w:rFonts w:ascii="Arial" w:hAnsi="Arial" w:cs="Arial"/>
          <w:sz w:val="21"/>
          <w:szCs w:val="21"/>
          <w:lang w:val="en-US"/>
        </w:rPr>
        <w:t>Framework Agreement</w:t>
      </w:r>
      <w:r w:rsidRPr="004778DC">
        <w:rPr>
          <w:rFonts w:ascii="Arial" w:hAnsi="Arial" w:cs="Arial"/>
          <w:sz w:val="21"/>
          <w:szCs w:val="21"/>
          <w:lang w:val="en-US"/>
        </w:rPr>
        <w:t xml:space="preserve">, no later than 30 days after receipt of payment from by the Client for specific fulfilled partial contract. </w:t>
      </w:r>
      <w:r w:rsidR="0087013B" w:rsidRPr="0087013B">
        <w:rPr>
          <w:rFonts w:ascii="Arial" w:hAnsi="Arial" w:cs="Arial"/>
          <w:sz w:val="21"/>
          <w:szCs w:val="21"/>
          <w:lang w:val="en-US"/>
        </w:rPr>
        <w:t>By signing this Contract, the Contractor declares that it complies with the obligations specified in this point d) and undertakes to comply with them for the entire duration of this Contract</w:t>
      </w:r>
      <w:r w:rsidR="0087013B">
        <w:rPr>
          <w:rFonts w:ascii="Arial" w:hAnsi="Arial" w:cs="Arial"/>
          <w:sz w:val="21"/>
          <w:szCs w:val="21"/>
          <w:lang w:val="en-US"/>
        </w:rPr>
        <w:t>.</w:t>
      </w:r>
    </w:p>
    <w:p w14:paraId="408E09A2" w14:textId="36302ADA" w:rsidR="003B3821" w:rsidRPr="00A46B00" w:rsidRDefault="003B3821" w:rsidP="004778DC">
      <w:pPr>
        <w:pStyle w:val="Prohlen"/>
        <w:widowControl/>
        <w:spacing w:after="120" w:line="276" w:lineRule="auto"/>
        <w:ind w:left="644"/>
        <w:jc w:val="both"/>
        <w:outlineLvl w:val="0"/>
        <w:rPr>
          <w:rFonts w:ascii="Arial" w:hAnsi="Arial" w:cs="Arial"/>
          <w:b w:val="0"/>
          <w:sz w:val="21"/>
          <w:szCs w:val="21"/>
          <w:lang w:val="en-US" w:eastAsia="cs-CZ"/>
        </w:rPr>
      </w:pPr>
      <w:r w:rsidRPr="00A46B00">
        <w:rPr>
          <w:rFonts w:ascii="Arial" w:hAnsi="Arial" w:cs="Arial"/>
          <w:b w:val="0"/>
          <w:sz w:val="21"/>
          <w:szCs w:val="21"/>
          <w:lang w:val="en-US" w:eastAsia="cs-CZ"/>
        </w:rPr>
        <w:t xml:space="preserve">This </w:t>
      </w:r>
      <w:r w:rsidR="0037220D">
        <w:rPr>
          <w:rFonts w:ascii="Arial" w:hAnsi="Arial" w:cs="Arial"/>
          <w:b w:val="0"/>
          <w:sz w:val="21"/>
          <w:szCs w:val="21"/>
          <w:lang w:val="en-US" w:eastAsia="cs-CZ"/>
        </w:rPr>
        <w:t>Framework Agreement</w:t>
      </w:r>
      <w:r w:rsidRPr="00A46B00">
        <w:rPr>
          <w:rFonts w:ascii="Arial" w:hAnsi="Arial" w:cs="Arial"/>
          <w:b w:val="0"/>
          <w:sz w:val="21"/>
          <w:szCs w:val="21"/>
          <w:lang w:val="en-US" w:eastAsia="cs-CZ"/>
        </w:rPr>
        <w:t xml:space="preserve"> and its Annexes shall not be amended due to the use of subcontractors or its change according to this paragraph.</w:t>
      </w:r>
    </w:p>
    <w:p w14:paraId="74951621" w14:textId="0E9BAD3E" w:rsidR="00266F9D" w:rsidRPr="0012546A" w:rsidRDefault="00266F9D" w:rsidP="00385E9B">
      <w:pPr>
        <w:pStyle w:val="Prohlen"/>
        <w:numPr>
          <w:ilvl w:val="0"/>
          <w:numId w:val="32"/>
        </w:numPr>
        <w:spacing w:after="120"/>
        <w:jc w:val="both"/>
        <w:rPr>
          <w:rFonts w:ascii="Arial" w:hAnsi="Arial" w:cs="Arial"/>
          <w:b w:val="0"/>
          <w:sz w:val="21"/>
          <w:szCs w:val="21"/>
        </w:rPr>
      </w:pPr>
      <w:r w:rsidRPr="0012546A">
        <w:rPr>
          <w:rFonts w:ascii="Arial" w:hAnsi="Arial" w:cs="Arial"/>
          <w:b w:val="0"/>
          <w:sz w:val="21"/>
          <w:szCs w:val="21"/>
        </w:rPr>
        <w:t xml:space="preserve">The </w:t>
      </w:r>
      <w:r>
        <w:rPr>
          <w:rFonts w:ascii="Arial" w:hAnsi="Arial" w:cs="Arial"/>
          <w:b w:val="0"/>
          <w:sz w:val="21"/>
          <w:szCs w:val="21"/>
        </w:rPr>
        <w:t>Contractor</w:t>
      </w:r>
      <w:r w:rsidRPr="0012546A">
        <w:rPr>
          <w:rFonts w:ascii="Arial" w:hAnsi="Arial" w:cs="Arial"/>
          <w:b w:val="0"/>
          <w:sz w:val="21"/>
          <w:szCs w:val="21"/>
        </w:rPr>
        <w:t xml:space="preserve"> </w:t>
      </w:r>
      <w:r w:rsidR="00B83A9E" w:rsidRPr="0012546A">
        <w:rPr>
          <w:rFonts w:ascii="Arial" w:hAnsi="Arial" w:cs="Arial"/>
          <w:b w:val="0"/>
          <w:sz w:val="21"/>
          <w:szCs w:val="21"/>
        </w:rPr>
        <w:t>declares</w:t>
      </w:r>
      <w:r w:rsidRPr="0012546A">
        <w:rPr>
          <w:rFonts w:ascii="Arial" w:hAnsi="Arial" w:cs="Arial"/>
          <w:b w:val="0"/>
          <w:sz w:val="21"/>
          <w:szCs w:val="21"/>
        </w:rPr>
        <w:t xml:space="preserve"> that the </w:t>
      </w:r>
      <w:r>
        <w:rPr>
          <w:rFonts w:ascii="Arial" w:hAnsi="Arial" w:cs="Arial"/>
          <w:b w:val="0"/>
          <w:sz w:val="21"/>
          <w:szCs w:val="21"/>
        </w:rPr>
        <w:t>Contractor</w:t>
      </w:r>
      <w:r w:rsidRPr="0012546A">
        <w:rPr>
          <w:rFonts w:ascii="Arial" w:hAnsi="Arial" w:cs="Arial"/>
          <w:b w:val="0"/>
          <w:sz w:val="21"/>
          <w:szCs w:val="21"/>
        </w:rPr>
        <w:t xml:space="preserve"> in the sense of:</w:t>
      </w:r>
    </w:p>
    <w:p w14:paraId="167EE794" w14:textId="77777777" w:rsidR="00266F9D" w:rsidRPr="0012546A" w:rsidRDefault="00266F9D" w:rsidP="00385E9B">
      <w:pPr>
        <w:pStyle w:val="Prohlen"/>
        <w:numPr>
          <w:ilvl w:val="0"/>
          <w:numId w:val="33"/>
        </w:numPr>
        <w:spacing w:after="120"/>
        <w:ind w:left="709" w:hanging="283"/>
        <w:jc w:val="both"/>
        <w:rPr>
          <w:rFonts w:ascii="Arial" w:hAnsi="Arial" w:cs="Arial"/>
          <w:b w:val="0"/>
          <w:sz w:val="21"/>
          <w:szCs w:val="21"/>
        </w:rPr>
      </w:pPr>
      <w:r w:rsidRPr="0012546A">
        <w:rPr>
          <w:rFonts w:ascii="Arial" w:hAnsi="Arial" w:cs="Arial"/>
          <w:b w:val="0"/>
          <w:sz w:val="21"/>
          <w:szCs w:val="21"/>
        </w:rPr>
        <w:t xml:space="preserve">Article 2, paragraph 2 of Council Regulation (EU) No. 269/2014 of 17 March 2014 on restrictive measures </w:t>
      </w:r>
      <w:proofErr w:type="gramStart"/>
      <w:r w:rsidRPr="0012546A">
        <w:rPr>
          <w:rFonts w:ascii="Arial" w:hAnsi="Arial" w:cs="Arial"/>
          <w:b w:val="0"/>
          <w:sz w:val="21"/>
          <w:szCs w:val="21"/>
        </w:rPr>
        <w:t>with regard to</w:t>
      </w:r>
      <w:proofErr w:type="gramEnd"/>
      <w:r w:rsidRPr="0012546A">
        <w:rPr>
          <w:rFonts w:ascii="Arial" w:hAnsi="Arial" w:cs="Arial"/>
          <w:b w:val="0"/>
          <w:sz w:val="21"/>
          <w:szCs w:val="21"/>
        </w:rPr>
        <w:t xml:space="preserve"> activities that violate or threaten the territorial integrity, sovereignty and independence of Ukraine, as amended, (hereinafter referred to as the "Regulation No. 269/2014), and</w:t>
      </w:r>
    </w:p>
    <w:p w14:paraId="1D86C859" w14:textId="77777777" w:rsidR="00266F9D" w:rsidRPr="0012546A" w:rsidRDefault="00266F9D" w:rsidP="00385E9B">
      <w:pPr>
        <w:pStyle w:val="Prohlen"/>
        <w:numPr>
          <w:ilvl w:val="0"/>
          <w:numId w:val="33"/>
        </w:numPr>
        <w:spacing w:after="120"/>
        <w:ind w:left="709" w:hanging="283"/>
        <w:jc w:val="both"/>
        <w:rPr>
          <w:rFonts w:ascii="Arial" w:hAnsi="Arial" w:cs="Arial"/>
          <w:b w:val="0"/>
          <w:sz w:val="21"/>
          <w:szCs w:val="21"/>
        </w:rPr>
      </w:pPr>
      <w:r w:rsidRPr="0012546A">
        <w:rPr>
          <w:rFonts w:ascii="Arial" w:hAnsi="Arial" w:cs="Arial"/>
          <w:b w:val="0"/>
          <w:sz w:val="21"/>
          <w:szCs w:val="21"/>
        </w:rPr>
        <w:t xml:space="preserve">Article 2, paragraph 2 of Council Regulation (EU) No. 208/2014 of March 5, 2014, on restrictive measures against certain persons, </w:t>
      </w:r>
      <w:proofErr w:type="gramStart"/>
      <w:r w:rsidRPr="0012546A">
        <w:rPr>
          <w:rFonts w:ascii="Arial" w:hAnsi="Arial" w:cs="Arial"/>
          <w:b w:val="0"/>
          <w:sz w:val="21"/>
          <w:szCs w:val="21"/>
        </w:rPr>
        <w:t>entities</w:t>
      </w:r>
      <w:proofErr w:type="gramEnd"/>
      <w:r w:rsidRPr="0012546A">
        <w:rPr>
          <w:rFonts w:ascii="Arial" w:hAnsi="Arial" w:cs="Arial"/>
          <w:b w:val="0"/>
          <w:sz w:val="21"/>
          <w:szCs w:val="21"/>
        </w:rPr>
        <w:t xml:space="preserve"> and authorities in view of the situation in Ukraine, as amended, (hereinafter referred to as the "Regulation No. 208/2014"), and</w:t>
      </w:r>
    </w:p>
    <w:p w14:paraId="56C0BEEB" w14:textId="77777777" w:rsidR="00266F9D" w:rsidRPr="0012546A" w:rsidRDefault="00266F9D" w:rsidP="00385E9B">
      <w:pPr>
        <w:pStyle w:val="Prohlen"/>
        <w:numPr>
          <w:ilvl w:val="0"/>
          <w:numId w:val="33"/>
        </w:numPr>
        <w:spacing w:after="120"/>
        <w:ind w:left="709" w:hanging="283"/>
        <w:jc w:val="both"/>
        <w:rPr>
          <w:rFonts w:ascii="Arial" w:hAnsi="Arial" w:cs="Arial"/>
          <w:b w:val="0"/>
          <w:sz w:val="21"/>
          <w:szCs w:val="21"/>
        </w:rPr>
      </w:pPr>
      <w:r w:rsidRPr="0012546A">
        <w:rPr>
          <w:rFonts w:ascii="Arial" w:hAnsi="Arial" w:cs="Arial"/>
          <w:b w:val="0"/>
          <w:sz w:val="21"/>
          <w:szCs w:val="21"/>
        </w:rPr>
        <w:t>Article 2, paragraph 2 of Council Regulation (EC) No. 765/2006 of 18 May 2006 on restrictive measures against President Lukashenko and certain representatives of Belarus, as amended, (hereinafter referred to as "Regulation No. 765/2006"),</w:t>
      </w:r>
    </w:p>
    <w:p w14:paraId="3B692D3D" w14:textId="77777777" w:rsidR="00266F9D" w:rsidRPr="0012546A" w:rsidRDefault="00266F9D" w:rsidP="00266F9D">
      <w:pPr>
        <w:pStyle w:val="Prohlen"/>
        <w:spacing w:after="120"/>
        <w:ind w:left="426"/>
        <w:jc w:val="both"/>
        <w:rPr>
          <w:rFonts w:ascii="Arial" w:hAnsi="Arial" w:cs="Arial"/>
          <w:b w:val="0"/>
          <w:bCs/>
          <w:sz w:val="21"/>
          <w:szCs w:val="21"/>
        </w:rPr>
      </w:pPr>
      <w:r w:rsidRPr="0012546A">
        <w:rPr>
          <w:rFonts w:ascii="Arial" w:hAnsi="Arial" w:cs="Arial"/>
          <w:b w:val="0"/>
          <w:bCs/>
          <w:sz w:val="21"/>
          <w:szCs w:val="21"/>
        </w:rPr>
        <w:t xml:space="preserve">is not a natural or legal person, </w:t>
      </w:r>
      <w:proofErr w:type="gramStart"/>
      <w:r w:rsidRPr="0012546A">
        <w:rPr>
          <w:rFonts w:ascii="Arial" w:hAnsi="Arial" w:cs="Arial"/>
          <w:b w:val="0"/>
          <w:bCs/>
          <w:sz w:val="21"/>
          <w:szCs w:val="21"/>
        </w:rPr>
        <w:t>entity</w:t>
      </w:r>
      <w:proofErr w:type="gramEnd"/>
      <w:r w:rsidRPr="0012546A">
        <w:rPr>
          <w:rFonts w:ascii="Arial" w:hAnsi="Arial" w:cs="Arial"/>
          <w:b w:val="0"/>
          <w:bCs/>
          <w:sz w:val="21"/>
          <w:szCs w:val="21"/>
        </w:rPr>
        <w:t xml:space="preserve"> or body or a natural or legal person, entity or body associated with them listed in Annex I of Regulation No. 269/2014, Regulation No. 208/2014 or Regulation No. 765/2006.</w:t>
      </w:r>
    </w:p>
    <w:p w14:paraId="4CF95E44" w14:textId="2945E2B1" w:rsidR="00266F9D" w:rsidRPr="0012546A" w:rsidRDefault="00266F9D" w:rsidP="00385E9B">
      <w:pPr>
        <w:pStyle w:val="Prohlen"/>
        <w:numPr>
          <w:ilvl w:val="0"/>
          <w:numId w:val="32"/>
        </w:numPr>
        <w:spacing w:after="120"/>
        <w:ind w:left="426" w:hanging="426"/>
        <w:jc w:val="both"/>
        <w:rPr>
          <w:rFonts w:ascii="Arial" w:hAnsi="Arial" w:cs="Arial"/>
          <w:b w:val="0"/>
          <w:bCs/>
          <w:sz w:val="21"/>
          <w:szCs w:val="21"/>
        </w:rPr>
      </w:pPr>
      <w:r w:rsidRPr="0012546A">
        <w:rPr>
          <w:rFonts w:ascii="Arial" w:hAnsi="Arial" w:cs="Arial"/>
          <w:b w:val="0"/>
          <w:bCs/>
          <w:sz w:val="21"/>
          <w:szCs w:val="21"/>
        </w:rPr>
        <w:t xml:space="preserve">The </w:t>
      </w:r>
      <w:r>
        <w:rPr>
          <w:rFonts w:ascii="Arial" w:hAnsi="Arial" w:cs="Arial"/>
          <w:b w:val="0"/>
          <w:sz w:val="21"/>
          <w:szCs w:val="21"/>
        </w:rPr>
        <w:t>Contractor</w:t>
      </w:r>
      <w:r w:rsidRPr="0012546A">
        <w:rPr>
          <w:rFonts w:ascii="Arial" w:hAnsi="Arial" w:cs="Arial"/>
          <w:b w:val="0"/>
          <w:bCs/>
          <w:sz w:val="21"/>
          <w:szCs w:val="21"/>
        </w:rPr>
        <w:t xml:space="preserve"> further declares that for purposes of performance of this </w:t>
      </w:r>
      <w:r w:rsidR="0037220D">
        <w:rPr>
          <w:rFonts w:ascii="Arial" w:hAnsi="Arial" w:cs="Arial"/>
          <w:b w:val="0"/>
          <w:bCs/>
          <w:sz w:val="21"/>
          <w:szCs w:val="21"/>
        </w:rPr>
        <w:t>Framework Agreement</w:t>
      </w:r>
      <w:r w:rsidRPr="0012546A">
        <w:rPr>
          <w:rFonts w:ascii="Arial" w:hAnsi="Arial" w:cs="Arial"/>
          <w:b w:val="0"/>
          <w:bCs/>
          <w:sz w:val="21"/>
          <w:szCs w:val="21"/>
        </w:rPr>
        <w:t xml:space="preserve"> no funds or economic resources will be made available directly or indirectly to natural or legal persons, entities or bodies listed in Annex I of Regulation No. 269/2014, Regulation No. </w:t>
      </w:r>
      <w:proofErr w:type="gramStart"/>
      <w:r w:rsidRPr="0012546A">
        <w:rPr>
          <w:rFonts w:ascii="Arial" w:hAnsi="Arial" w:cs="Arial"/>
          <w:b w:val="0"/>
          <w:bCs/>
          <w:sz w:val="21"/>
          <w:szCs w:val="21"/>
        </w:rPr>
        <w:t>208/2014</w:t>
      </w:r>
      <w:proofErr w:type="gramEnd"/>
      <w:r w:rsidRPr="0012546A">
        <w:rPr>
          <w:rFonts w:ascii="Arial" w:hAnsi="Arial" w:cs="Arial"/>
          <w:b w:val="0"/>
          <w:bCs/>
          <w:sz w:val="21"/>
          <w:szCs w:val="21"/>
        </w:rPr>
        <w:t xml:space="preserve"> or Regulation No. 765/2006 or for their benefit.</w:t>
      </w:r>
    </w:p>
    <w:p w14:paraId="15A24021" w14:textId="0DF42674" w:rsidR="00266F9D" w:rsidRPr="00266F9D" w:rsidRDefault="00266F9D" w:rsidP="00385E9B">
      <w:pPr>
        <w:pStyle w:val="Prohlen"/>
        <w:numPr>
          <w:ilvl w:val="0"/>
          <w:numId w:val="32"/>
        </w:numPr>
        <w:spacing w:after="120"/>
        <w:ind w:left="426" w:hanging="426"/>
        <w:jc w:val="both"/>
        <w:rPr>
          <w:rFonts w:ascii="Arial" w:hAnsi="Arial" w:cs="Arial"/>
          <w:b w:val="0"/>
          <w:bCs/>
          <w:sz w:val="21"/>
          <w:szCs w:val="21"/>
        </w:rPr>
      </w:pPr>
      <w:r w:rsidRPr="0012546A">
        <w:rPr>
          <w:rFonts w:ascii="Arial" w:hAnsi="Arial" w:cs="Arial"/>
          <w:b w:val="0"/>
          <w:bCs/>
          <w:sz w:val="21"/>
          <w:szCs w:val="21"/>
        </w:rPr>
        <w:t xml:space="preserve">If, during the validity and effectiveness of this </w:t>
      </w:r>
      <w:r w:rsidR="0037220D">
        <w:rPr>
          <w:rFonts w:ascii="Arial" w:hAnsi="Arial" w:cs="Arial"/>
          <w:b w:val="0"/>
          <w:bCs/>
          <w:sz w:val="21"/>
          <w:szCs w:val="21"/>
        </w:rPr>
        <w:t>Framework Agreement</w:t>
      </w:r>
      <w:r w:rsidRPr="0012546A">
        <w:rPr>
          <w:rFonts w:ascii="Arial" w:hAnsi="Arial" w:cs="Arial"/>
          <w:b w:val="0"/>
          <w:bCs/>
          <w:sz w:val="21"/>
          <w:szCs w:val="21"/>
        </w:rPr>
        <w:t>, t</w:t>
      </w:r>
      <w:r w:rsidRPr="0012546A">
        <w:rPr>
          <w:rFonts w:ascii="Arial" w:eastAsia="Arial" w:hAnsi="Arial" w:cs="Arial"/>
          <w:b w:val="0"/>
          <w:bCs/>
          <w:sz w:val="21"/>
          <w:szCs w:val="21"/>
        </w:rPr>
        <w:t>here should be non-compliance with the</w:t>
      </w:r>
      <w:r w:rsidRPr="0012546A">
        <w:rPr>
          <w:b w:val="0"/>
          <w:bCs/>
          <w:sz w:val="21"/>
          <w:szCs w:val="21"/>
        </w:rPr>
        <w:t xml:space="preserve"> </w:t>
      </w:r>
      <w:r w:rsidRPr="0012546A">
        <w:rPr>
          <w:rFonts w:ascii="Arial" w:hAnsi="Arial" w:cs="Arial"/>
          <w:b w:val="0"/>
          <w:bCs/>
          <w:sz w:val="21"/>
          <w:szCs w:val="21"/>
        </w:rPr>
        <w:t xml:space="preserve">conditions specified in </w:t>
      </w:r>
      <w:r>
        <w:rPr>
          <w:rFonts w:ascii="Arial" w:hAnsi="Arial" w:cs="Arial"/>
          <w:b w:val="0"/>
          <w:bCs/>
          <w:sz w:val="21"/>
          <w:szCs w:val="21"/>
        </w:rPr>
        <w:t>p</w:t>
      </w:r>
      <w:r w:rsidRPr="0012546A">
        <w:rPr>
          <w:rFonts w:ascii="Arial" w:hAnsi="Arial" w:cs="Arial"/>
          <w:b w:val="0"/>
          <w:bCs/>
          <w:sz w:val="21"/>
          <w:szCs w:val="21"/>
        </w:rPr>
        <w:t xml:space="preserve">aragraph </w:t>
      </w:r>
      <w:r>
        <w:rPr>
          <w:rFonts w:ascii="Arial" w:hAnsi="Arial" w:cs="Arial"/>
          <w:b w:val="0"/>
          <w:bCs/>
          <w:sz w:val="21"/>
          <w:szCs w:val="21"/>
        </w:rPr>
        <w:t>4</w:t>
      </w:r>
      <w:r w:rsidRPr="00266F9D">
        <w:rPr>
          <w:rFonts w:ascii="Arial" w:hAnsi="Arial" w:cs="Arial"/>
          <w:b w:val="0"/>
          <w:bCs/>
          <w:sz w:val="21"/>
          <w:szCs w:val="21"/>
        </w:rPr>
        <w:t xml:space="preserve"> or </w:t>
      </w:r>
      <w:r>
        <w:rPr>
          <w:rFonts w:ascii="Arial" w:hAnsi="Arial" w:cs="Arial"/>
          <w:b w:val="0"/>
          <w:bCs/>
          <w:sz w:val="21"/>
          <w:szCs w:val="21"/>
        </w:rPr>
        <w:t>5</w:t>
      </w:r>
      <w:r w:rsidRPr="00266F9D">
        <w:rPr>
          <w:rFonts w:ascii="Arial" w:hAnsi="Arial" w:cs="Arial"/>
          <w:b w:val="0"/>
          <w:bCs/>
          <w:sz w:val="21"/>
          <w:szCs w:val="21"/>
        </w:rPr>
        <w:t xml:space="preserve"> this Article of the </w:t>
      </w:r>
      <w:r w:rsidR="0037220D">
        <w:rPr>
          <w:rFonts w:ascii="Arial" w:hAnsi="Arial" w:cs="Arial"/>
          <w:b w:val="0"/>
          <w:bCs/>
          <w:sz w:val="21"/>
          <w:szCs w:val="21"/>
        </w:rPr>
        <w:t>Framework Agreement</w:t>
      </w:r>
      <w:r w:rsidRPr="00266F9D">
        <w:rPr>
          <w:rFonts w:ascii="Arial" w:hAnsi="Arial" w:cs="Arial"/>
          <w:b w:val="0"/>
          <w:bCs/>
          <w:sz w:val="21"/>
          <w:szCs w:val="21"/>
        </w:rPr>
        <w:t xml:space="preserve">, the </w:t>
      </w:r>
      <w:r>
        <w:rPr>
          <w:rFonts w:ascii="Arial" w:hAnsi="Arial" w:cs="Arial"/>
          <w:b w:val="0"/>
          <w:sz w:val="21"/>
          <w:szCs w:val="21"/>
        </w:rPr>
        <w:t>Contractor</w:t>
      </w:r>
      <w:r w:rsidRPr="00266F9D">
        <w:rPr>
          <w:rFonts w:ascii="Arial" w:hAnsi="Arial" w:cs="Arial"/>
          <w:b w:val="0"/>
          <w:bCs/>
          <w:sz w:val="21"/>
          <w:szCs w:val="21"/>
        </w:rPr>
        <w:t xml:space="preserve"> undertakes to immediately</w:t>
      </w:r>
      <w:r w:rsidRPr="00266F9D">
        <w:rPr>
          <w:rFonts w:ascii="Arial" w:eastAsia="Arial" w:hAnsi="Arial" w:cs="Arial"/>
          <w:b w:val="0"/>
          <w:bCs/>
          <w:sz w:val="21"/>
          <w:szCs w:val="21"/>
        </w:rPr>
        <w:t xml:space="preserve"> once the </w:t>
      </w:r>
      <w:r>
        <w:rPr>
          <w:rFonts w:ascii="Arial" w:hAnsi="Arial" w:cs="Arial"/>
          <w:b w:val="0"/>
          <w:sz w:val="21"/>
          <w:szCs w:val="21"/>
        </w:rPr>
        <w:t>Contractor</w:t>
      </w:r>
      <w:r w:rsidRPr="00266F9D">
        <w:rPr>
          <w:rFonts w:ascii="Arial" w:eastAsia="Arial" w:hAnsi="Arial" w:cs="Arial"/>
          <w:b w:val="0"/>
          <w:bCs/>
          <w:sz w:val="21"/>
          <w:szCs w:val="21"/>
        </w:rPr>
        <w:t xml:space="preserve"> finds out about the change of circumstances,</w:t>
      </w:r>
      <w:r w:rsidRPr="00266F9D">
        <w:rPr>
          <w:rFonts w:ascii="Arial" w:hAnsi="Arial" w:cs="Arial"/>
          <w:b w:val="0"/>
          <w:bCs/>
          <w:sz w:val="21"/>
          <w:szCs w:val="21"/>
        </w:rPr>
        <w:t xml:space="preserve"> inform the </w:t>
      </w:r>
      <w:r>
        <w:rPr>
          <w:rFonts w:ascii="Arial" w:hAnsi="Arial" w:cs="Arial"/>
          <w:b w:val="0"/>
          <w:bCs/>
          <w:sz w:val="21"/>
          <w:szCs w:val="21"/>
        </w:rPr>
        <w:t>Client</w:t>
      </w:r>
      <w:r w:rsidRPr="00266F9D">
        <w:rPr>
          <w:rFonts w:ascii="Arial" w:hAnsi="Arial" w:cs="Arial"/>
          <w:b w:val="0"/>
          <w:bCs/>
          <w:sz w:val="21"/>
          <w:szCs w:val="21"/>
        </w:rPr>
        <w:t xml:space="preserve"> of this fact in writing.</w:t>
      </w:r>
    </w:p>
    <w:p w14:paraId="410D09A3" w14:textId="77777777" w:rsidR="003B3821" w:rsidRPr="00A46B00" w:rsidRDefault="003B3821" w:rsidP="00760C80">
      <w:pPr>
        <w:pStyle w:val="Prohlen"/>
        <w:widowControl/>
        <w:spacing w:after="120" w:line="276" w:lineRule="auto"/>
        <w:jc w:val="left"/>
        <w:rPr>
          <w:rFonts w:ascii="Arial Black" w:hAnsi="Arial Black" w:cs="Arial"/>
          <w:bCs/>
          <w:smallCaps/>
          <w:sz w:val="21"/>
          <w:szCs w:val="21"/>
          <w:lang w:val="en-US"/>
        </w:rPr>
      </w:pPr>
    </w:p>
    <w:p w14:paraId="2C3793FF" w14:textId="41DED145" w:rsidR="003B3821" w:rsidRPr="009E3C65" w:rsidRDefault="0037220D" w:rsidP="0037220D">
      <w:pPr>
        <w:pStyle w:val="Prohlen"/>
        <w:keepNext/>
        <w:widowControl/>
        <w:spacing w:after="120" w:line="276" w:lineRule="auto"/>
        <w:ind w:left="992"/>
        <w:rPr>
          <w:rFonts w:ascii="Arial Black" w:hAnsi="Arial Black" w:cs="Arial"/>
          <w:bCs/>
          <w:smallCaps/>
          <w:sz w:val="21"/>
          <w:szCs w:val="21"/>
          <w:lang w:val="en-US"/>
        </w:rPr>
      </w:pPr>
      <w:r w:rsidRPr="009E3C65">
        <w:rPr>
          <w:rFonts w:ascii="Arial Black" w:hAnsi="Arial Black"/>
          <w:bCs/>
          <w:smallCaps/>
          <w:sz w:val="21"/>
          <w:szCs w:val="21"/>
          <w:lang w:val="en-US"/>
        </w:rPr>
        <w:t xml:space="preserve">VIII. </w:t>
      </w:r>
      <w:r w:rsidR="003B3821" w:rsidRPr="009E3C65">
        <w:rPr>
          <w:rFonts w:ascii="Arial Black" w:hAnsi="Arial Black"/>
          <w:bCs/>
          <w:smallCaps/>
          <w:sz w:val="21"/>
          <w:szCs w:val="21"/>
          <w:lang w:val="en-US"/>
        </w:rPr>
        <w:t>LIABILITY FOR DEFECTS AND QUALITY WARRANTY</w:t>
      </w:r>
    </w:p>
    <w:p w14:paraId="6B35790C" w14:textId="7B5D3127" w:rsidR="003B3821" w:rsidRPr="009E3C6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bookmarkStart w:id="9" w:name="_Ref342905074"/>
      <w:r w:rsidRPr="009E3C65">
        <w:rPr>
          <w:rFonts w:ascii="Arial" w:hAnsi="Arial"/>
          <w:b w:val="0"/>
          <w:sz w:val="21"/>
          <w:szCs w:val="21"/>
          <w:lang w:val="en-US"/>
        </w:rPr>
        <w:t xml:space="preserve">The Contractor is responsible for the due performance of the subject of the </w:t>
      </w:r>
      <w:r w:rsidR="0037220D" w:rsidRPr="009E3C65">
        <w:rPr>
          <w:rFonts w:ascii="Arial" w:hAnsi="Arial"/>
          <w:b w:val="0"/>
          <w:sz w:val="21"/>
          <w:szCs w:val="21"/>
          <w:lang w:val="en-US"/>
        </w:rPr>
        <w:t>Framework Agreement</w:t>
      </w:r>
      <w:r w:rsidRPr="009E3C65">
        <w:rPr>
          <w:rFonts w:ascii="Arial" w:hAnsi="Arial"/>
          <w:b w:val="0"/>
          <w:sz w:val="21"/>
          <w:szCs w:val="21"/>
          <w:lang w:val="en-US"/>
        </w:rPr>
        <w:t xml:space="preserve">, especially for the observance of the technical specification according to the Annex 1 hereof, functionality for the purpose described herein and in the Annex 1 hereof and for the quantity of the Sheets specified in the partial contract. </w:t>
      </w:r>
    </w:p>
    <w:bookmarkEnd w:id="9"/>
    <w:p w14:paraId="7D71B246" w14:textId="53CFE1DA" w:rsidR="003B3821" w:rsidRPr="009E3C6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9E3C65">
        <w:rPr>
          <w:rFonts w:ascii="Arial" w:hAnsi="Arial" w:cs="Arial"/>
          <w:b w:val="0"/>
          <w:sz w:val="21"/>
          <w:szCs w:val="21"/>
          <w:lang w:val="en-US"/>
        </w:rPr>
        <w:t>Under warranty for quality of the Sheets, the Contractor undertakes that it shall for the duration of the warranty period be capable of performance for the contracted purpose, otherwise to the usual purpose</w:t>
      </w:r>
      <w:r w:rsidR="004E0702" w:rsidRPr="009E3C65">
        <w:rPr>
          <w:rFonts w:ascii="Arial" w:hAnsi="Arial" w:cs="Arial"/>
          <w:b w:val="0"/>
          <w:sz w:val="21"/>
          <w:szCs w:val="21"/>
          <w:lang w:val="en-US"/>
        </w:rPr>
        <w:t>,</w:t>
      </w:r>
      <w:r w:rsidRPr="009E3C65">
        <w:rPr>
          <w:rFonts w:ascii="Arial" w:hAnsi="Arial" w:cs="Arial"/>
          <w:b w:val="0"/>
          <w:sz w:val="21"/>
          <w:szCs w:val="21"/>
          <w:lang w:val="en-US"/>
        </w:rPr>
        <w:t xml:space="preserve"> and that it shall maintain the contracted, otherwise usual properties. The Contractor will rectify any defects and/or faulty services within the warranty period following written notice of the defect on the part from the Client. </w:t>
      </w:r>
    </w:p>
    <w:p w14:paraId="0DD11D72" w14:textId="61388F70" w:rsidR="003B3821" w:rsidRPr="00FD0574"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9E3C65">
        <w:rPr>
          <w:rFonts w:ascii="Arial" w:hAnsi="Arial" w:cs="Arial"/>
          <w:b w:val="0"/>
          <w:sz w:val="21"/>
          <w:szCs w:val="21"/>
          <w:lang w:val="en-US"/>
        </w:rPr>
        <w:t xml:space="preserve">Quality warranty covers the Sheet as long the Sheets are not laminated, the life expectancy of the Sheets is </w:t>
      </w:r>
      <w:r w:rsidR="00D33F63">
        <w:rPr>
          <w:rFonts w:ascii="Arial" w:hAnsi="Arial" w:cs="Arial"/>
          <w:b w:val="0"/>
          <w:sz w:val="21"/>
          <w:szCs w:val="21"/>
          <w:lang w:val="en-US"/>
        </w:rPr>
        <w:t>12</w:t>
      </w:r>
      <w:r w:rsidRPr="009E3C65">
        <w:rPr>
          <w:rFonts w:ascii="Arial" w:hAnsi="Arial" w:cs="Arial"/>
          <w:b w:val="0"/>
          <w:sz w:val="21"/>
          <w:szCs w:val="21"/>
          <w:lang w:val="en-US"/>
        </w:rPr>
        <w:t xml:space="preserve"> months and shall start on the day of the acceptance of the relevant delivery. </w:t>
      </w:r>
      <w:r w:rsidRPr="009E3C65">
        <w:rPr>
          <w:rFonts w:ascii="Arial" w:hAnsi="Arial"/>
          <w:b w:val="0"/>
          <w:sz w:val="21"/>
          <w:szCs w:val="21"/>
          <w:lang w:val="en-US"/>
        </w:rPr>
        <w:t xml:space="preserve">Termination of the </w:t>
      </w:r>
      <w:r w:rsidR="0037220D" w:rsidRPr="009E3C65">
        <w:rPr>
          <w:rFonts w:ascii="Arial" w:hAnsi="Arial"/>
          <w:b w:val="0"/>
          <w:sz w:val="21"/>
          <w:szCs w:val="21"/>
          <w:lang w:val="en-US"/>
        </w:rPr>
        <w:t>Framework Agreement</w:t>
      </w:r>
      <w:r w:rsidRPr="009E3C65">
        <w:rPr>
          <w:rFonts w:ascii="Arial" w:hAnsi="Arial"/>
          <w:b w:val="0"/>
          <w:sz w:val="21"/>
          <w:szCs w:val="21"/>
          <w:lang w:val="en-US"/>
        </w:rPr>
        <w:t xml:space="preserve"> does not release from its warranty obligations of the Sheets delivered to the Client prior the date of termination of the </w:t>
      </w:r>
      <w:r w:rsidR="0037220D" w:rsidRPr="00FD0574">
        <w:rPr>
          <w:rFonts w:ascii="Arial" w:hAnsi="Arial"/>
          <w:b w:val="0"/>
          <w:sz w:val="21"/>
          <w:szCs w:val="21"/>
          <w:lang w:val="en-US"/>
        </w:rPr>
        <w:t>Framework Agreement</w:t>
      </w:r>
      <w:r w:rsidRPr="00FD0574">
        <w:rPr>
          <w:rFonts w:ascii="Arial" w:hAnsi="Arial"/>
          <w:b w:val="0"/>
          <w:sz w:val="21"/>
          <w:szCs w:val="21"/>
          <w:lang w:val="en-US"/>
        </w:rPr>
        <w:t>.</w:t>
      </w:r>
    </w:p>
    <w:p w14:paraId="2A635530" w14:textId="58C0425A" w:rsidR="003B3821" w:rsidRPr="00FD0574" w:rsidRDefault="003B3821" w:rsidP="00385E9B">
      <w:pPr>
        <w:pStyle w:val="ListParagraph"/>
        <w:numPr>
          <w:ilvl w:val="1"/>
          <w:numId w:val="6"/>
        </w:numPr>
        <w:spacing w:after="120"/>
        <w:contextualSpacing w:val="0"/>
        <w:jc w:val="both"/>
        <w:rPr>
          <w:rFonts w:ascii="Arial" w:eastAsia="Times New Roman" w:hAnsi="Arial"/>
          <w:noProof w:val="0"/>
          <w:sz w:val="21"/>
          <w:szCs w:val="21"/>
          <w:lang w:val="en-US"/>
        </w:rPr>
      </w:pPr>
      <w:r w:rsidRPr="00FD0574">
        <w:rPr>
          <w:rFonts w:ascii="Arial" w:eastAsia="Times New Roman" w:hAnsi="Arial"/>
          <w:noProof w:val="0"/>
          <w:sz w:val="21"/>
          <w:szCs w:val="21"/>
          <w:lang w:val="en-US"/>
        </w:rPr>
        <w:t xml:space="preserve">A defect is any condition when the quality, quantity or workmanship of the supplied Sheets does not comply with the conditions specified in the specifications of the required Sheets according to this </w:t>
      </w:r>
      <w:r w:rsidR="0037220D" w:rsidRPr="00FD0574">
        <w:rPr>
          <w:rFonts w:ascii="Arial" w:eastAsia="Times New Roman" w:hAnsi="Arial"/>
          <w:noProof w:val="0"/>
          <w:sz w:val="21"/>
          <w:szCs w:val="21"/>
          <w:lang w:val="en-US"/>
        </w:rPr>
        <w:t>Framework Agreement</w:t>
      </w:r>
      <w:r w:rsidRPr="00FD0574">
        <w:rPr>
          <w:rFonts w:ascii="Arial" w:eastAsia="Times New Roman" w:hAnsi="Arial"/>
          <w:noProof w:val="0"/>
          <w:sz w:val="21"/>
          <w:szCs w:val="21"/>
          <w:lang w:val="en-US"/>
        </w:rPr>
        <w:t xml:space="preserve"> and the technical specifications stipulated in the Annex 1 and the Annex </w:t>
      </w:r>
      <w:r w:rsidR="00FD0574" w:rsidRPr="00FD0574">
        <w:rPr>
          <w:rFonts w:ascii="Arial" w:eastAsia="Times New Roman" w:hAnsi="Arial"/>
          <w:noProof w:val="0"/>
          <w:sz w:val="21"/>
          <w:szCs w:val="21"/>
          <w:lang w:val="en-US"/>
        </w:rPr>
        <w:t>3</w:t>
      </w:r>
      <w:r w:rsidRPr="00FD0574">
        <w:rPr>
          <w:rFonts w:ascii="Arial" w:eastAsia="Times New Roman" w:hAnsi="Arial"/>
          <w:noProof w:val="0"/>
          <w:sz w:val="21"/>
          <w:szCs w:val="21"/>
          <w:lang w:val="en-US"/>
        </w:rPr>
        <w:t xml:space="preserve"> hereof; especially, the Sheets are defective if not delivered in time, in the agreed type, quantity and quality.</w:t>
      </w:r>
    </w:p>
    <w:p w14:paraId="3FC7E3CF" w14:textId="08810BFD" w:rsidR="003B3821" w:rsidRPr="00FD0574"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FD0574">
        <w:rPr>
          <w:rFonts w:ascii="Arial" w:hAnsi="Arial" w:cs="Arial"/>
          <w:b w:val="0"/>
          <w:sz w:val="21"/>
          <w:szCs w:val="21"/>
          <w:lang w:val="en-US"/>
        </w:rPr>
        <w:t xml:space="preserve">During the First Delivery both Parties shall jointly approve Sheet samples specified in the Annex </w:t>
      </w:r>
      <w:r w:rsidR="00FD0574" w:rsidRPr="00FD0574">
        <w:rPr>
          <w:rFonts w:ascii="Arial" w:hAnsi="Arial" w:cs="Arial"/>
          <w:b w:val="0"/>
          <w:sz w:val="21"/>
          <w:szCs w:val="21"/>
          <w:lang w:val="en-US"/>
        </w:rPr>
        <w:t>3</w:t>
      </w:r>
      <w:r w:rsidRPr="00FD0574">
        <w:rPr>
          <w:rFonts w:ascii="Arial" w:hAnsi="Arial" w:cs="Arial"/>
          <w:b w:val="0"/>
          <w:sz w:val="21"/>
          <w:szCs w:val="21"/>
          <w:lang w:val="en-US"/>
        </w:rPr>
        <w:t xml:space="preserve"> hereof, for a Defect catalogue which will be used as the basis for evaluation of possible claim. The Defect catalogue will be agreed between the Contractor and the Client. Both Parties are obligated to notify each other about any discovery of defects. If a new defect not described in the Defect catalogue is discovered, new samples for the Defect catalogue shall be taken in </w:t>
      </w:r>
      <w:r w:rsidR="0037220D" w:rsidRPr="00FD0574">
        <w:rPr>
          <w:rFonts w:ascii="Arial" w:hAnsi="Arial" w:cs="Arial"/>
          <w:b w:val="0"/>
          <w:sz w:val="21"/>
          <w:szCs w:val="21"/>
          <w:lang w:val="en-US"/>
        </w:rPr>
        <w:t>Framework Agreement</w:t>
      </w:r>
      <w:r w:rsidRPr="00FD0574">
        <w:rPr>
          <w:rFonts w:ascii="Arial" w:hAnsi="Arial" w:cs="Arial"/>
          <w:b w:val="0"/>
          <w:sz w:val="21"/>
          <w:szCs w:val="21"/>
          <w:lang w:val="en-US"/>
        </w:rPr>
        <w:t xml:space="preserve"> between the Parties and added to the catalogue and will be used to evaluate future deliveries (Quality tests defined in the Annex </w:t>
      </w:r>
      <w:r w:rsidR="00FD0574" w:rsidRPr="00FD0574">
        <w:rPr>
          <w:rFonts w:ascii="Arial" w:hAnsi="Arial" w:cs="Arial"/>
          <w:b w:val="0"/>
          <w:sz w:val="21"/>
          <w:szCs w:val="21"/>
          <w:lang w:val="en-US"/>
        </w:rPr>
        <w:t>3</w:t>
      </w:r>
      <w:r w:rsidRPr="00FD0574">
        <w:rPr>
          <w:rFonts w:ascii="Arial" w:hAnsi="Arial" w:cs="Arial"/>
          <w:b w:val="0"/>
          <w:sz w:val="21"/>
          <w:szCs w:val="21"/>
          <w:lang w:val="en-US"/>
        </w:rPr>
        <w:t xml:space="preserve"> hereof). The Contractor`s quality warranty shall apply for the first time to all deliveries starting from the mutual </w:t>
      </w:r>
      <w:r w:rsidR="0037220D" w:rsidRPr="00FD0574">
        <w:rPr>
          <w:rFonts w:ascii="Arial" w:hAnsi="Arial" w:cs="Arial"/>
          <w:b w:val="0"/>
          <w:sz w:val="21"/>
          <w:szCs w:val="21"/>
          <w:lang w:val="en-US"/>
        </w:rPr>
        <w:t>Framework Agreement</w:t>
      </w:r>
      <w:r w:rsidRPr="00FD0574">
        <w:rPr>
          <w:rFonts w:ascii="Arial" w:hAnsi="Arial" w:cs="Arial"/>
          <w:b w:val="0"/>
          <w:sz w:val="21"/>
          <w:szCs w:val="21"/>
          <w:lang w:val="en-US"/>
        </w:rPr>
        <w:t xml:space="preserve"> respectively determination of the approved Sheet samples.</w:t>
      </w:r>
    </w:p>
    <w:p w14:paraId="0221BDFB" w14:textId="4748BA38" w:rsidR="003B3821" w:rsidRPr="00B248CD" w:rsidRDefault="003B3821" w:rsidP="00385E9B">
      <w:pPr>
        <w:pStyle w:val="Prohlen"/>
        <w:widowControl/>
        <w:numPr>
          <w:ilvl w:val="1"/>
          <w:numId w:val="6"/>
        </w:numPr>
        <w:spacing w:after="120" w:line="276" w:lineRule="auto"/>
        <w:jc w:val="both"/>
        <w:outlineLvl w:val="0"/>
        <w:rPr>
          <w:rFonts w:ascii="Arial" w:hAnsi="Arial" w:cs="Arial"/>
          <w:sz w:val="21"/>
          <w:szCs w:val="21"/>
          <w:lang w:val="en-US"/>
        </w:rPr>
      </w:pPr>
      <w:r w:rsidRPr="00B248CD">
        <w:rPr>
          <w:rFonts w:ascii="Arial" w:hAnsi="Arial" w:cs="Arial"/>
          <w:b w:val="0"/>
          <w:sz w:val="21"/>
          <w:szCs w:val="21"/>
          <w:lang w:val="en-US"/>
        </w:rPr>
        <w:t xml:space="preserve">The Contractor's quality warranty applies provided that applicable technological and storage conditions specified in the Annex </w:t>
      </w:r>
      <w:r w:rsidR="00F44CA0">
        <w:rPr>
          <w:rFonts w:ascii="Arial" w:hAnsi="Arial" w:cs="Arial"/>
          <w:b w:val="0"/>
          <w:sz w:val="21"/>
          <w:szCs w:val="21"/>
          <w:lang w:val="en-US"/>
        </w:rPr>
        <w:t>1</w:t>
      </w:r>
      <w:r w:rsidRPr="00B248CD">
        <w:rPr>
          <w:rFonts w:ascii="Arial" w:hAnsi="Arial" w:cs="Arial"/>
          <w:b w:val="0"/>
          <w:sz w:val="21"/>
          <w:szCs w:val="21"/>
          <w:lang w:val="en-US"/>
        </w:rPr>
        <w:t xml:space="preserve"> have been complied with. </w:t>
      </w:r>
    </w:p>
    <w:p w14:paraId="6381EA13" w14:textId="77777777" w:rsidR="003B3821" w:rsidRPr="00B248CD" w:rsidRDefault="003B3821" w:rsidP="00385E9B">
      <w:pPr>
        <w:pStyle w:val="ListParagraph"/>
        <w:numPr>
          <w:ilvl w:val="1"/>
          <w:numId w:val="6"/>
        </w:numPr>
        <w:spacing w:after="120"/>
        <w:ind w:left="703" w:hanging="703"/>
        <w:jc w:val="both"/>
        <w:rPr>
          <w:rFonts w:ascii="Arial" w:eastAsia="Times New Roman" w:hAnsi="Arial" w:cs="Arial"/>
          <w:noProof w:val="0"/>
          <w:sz w:val="21"/>
          <w:szCs w:val="21"/>
          <w:lang w:val="en-US"/>
        </w:rPr>
      </w:pPr>
      <w:r w:rsidRPr="00B248CD">
        <w:rPr>
          <w:rFonts w:ascii="Arial" w:hAnsi="Arial"/>
          <w:sz w:val="21"/>
          <w:szCs w:val="21"/>
          <w:lang w:val="en-US"/>
        </w:rPr>
        <w:t xml:space="preserve">The notice of the defect of the Sheets should be sent by the Client to the Contractor’s e-mail address: </w:t>
      </w:r>
      <w:r w:rsidRPr="00B248CD">
        <w:rPr>
          <w:rFonts w:ascii="Arial" w:hAnsi="Arial"/>
          <w:b/>
          <w:sz w:val="21"/>
          <w:szCs w:val="21"/>
          <w:highlight w:val="yellow"/>
          <w:lang w:val="en-US"/>
        </w:rPr>
        <w:t>[The Contractor to add its e-mail address]</w:t>
      </w:r>
      <w:r w:rsidRPr="00B248CD">
        <w:rPr>
          <w:rFonts w:ascii="Arial" w:hAnsi="Arial"/>
          <w:sz w:val="21"/>
          <w:szCs w:val="21"/>
          <w:lang w:val="en-US"/>
        </w:rPr>
        <w:t xml:space="preserve">. </w:t>
      </w:r>
      <w:r w:rsidRPr="00B248CD">
        <w:rPr>
          <w:rFonts w:ascii="Arial" w:hAnsi="Arial"/>
          <w:bCs/>
          <w:sz w:val="21"/>
          <w:szCs w:val="21"/>
          <w:lang w:val="en-US"/>
        </w:rPr>
        <w:t>Necessary defect protocol shall be produced and signed by authorized representative of the Client which shall be attached with photographs demonstrating the relevant defects.</w:t>
      </w:r>
    </w:p>
    <w:p w14:paraId="09FDB4F9" w14:textId="1CB404C1" w:rsidR="003B3821" w:rsidRPr="00B248CD"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B248CD">
        <w:rPr>
          <w:rFonts w:ascii="Arial" w:hAnsi="Arial" w:cs="Arial"/>
          <w:b w:val="0"/>
          <w:sz w:val="21"/>
          <w:szCs w:val="21"/>
          <w:lang w:val="en-US"/>
        </w:rPr>
        <w:t xml:space="preserve">The Client is entitled to claim defects of the subject of this </w:t>
      </w:r>
      <w:r w:rsidR="0037220D" w:rsidRPr="00B248CD">
        <w:rPr>
          <w:rFonts w:ascii="Arial" w:hAnsi="Arial" w:cs="Arial"/>
          <w:b w:val="0"/>
          <w:sz w:val="21"/>
          <w:szCs w:val="21"/>
          <w:lang w:val="en-US"/>
        </w:rPr>
        <w:t>Framework Agreement</w:t>
      </w:r>
      <w:r w:rsidRPr="00B248CD">
        <w:rPr>
          <w:rFonts w:ascii="Arial" w:hAnsi="Arial" w:cs="Arial"/>
          <w:b w:val="0"/>
          <w:sz w:val="21"/>
          <w:szCs w:val="21"/>
          <w:lang w:val="en-US"/>
        </w:rPr>
        <w:t xml:space="preserve"> at any time during the warranty period, </w:t>
      </w:r>
      <w:proofErr w:type="gramStart"/>
      <w:r w:rsidRPr="00B248CD">
        <w:rPr>
          <w:rFonts w:ascii="Arial" w:hAnsi="Arial" w:cs="Arial"/>
          <w:b w:val="0"/>
          <w:sz w:val="21"/>
          <w:szCs w:val="21"/>
          <w:lang w:val="en-US"/>
        </w:rPr>
        <w:t>provided that</w:t>
      </w:r>
      <w:proofErr w:type="gramEnd"/>
      <w:r w:rsidRPr="00B248CD">
        <w:rPr>
          <w:rFonts w:ascii="Arial" w:hAnsi="Arial" w:cs="Arial"/>
          <w:b w:val="0"/>
          <w:sz w:val="21"/>
          <w:szCs w:val="21"/>
          <w:lang w:val="en-US"/>
        </w:rPr>
        <w:t xml:space="preserve"> requirements specified in paragraph 6 of this Article have been observed. Defect claims will be settled by delivering new defect-free Sheets or possibly by financial compensation, whatever the Client prefers. </w:t>
      </w:r>
    </w:p>
    <w:p w14:paraId="6514654F" w14:textId="77777777" w:rsidR="003B3821" w:rsidRPr="00B248CD" w:rsidRDefault="003B3821" w:rsidP="00385E9B">
      <w:pPr>
        <w:pStyle w:val="ListParagraph"/>
        <w:numPr>
          <w:ilvl w:val="1"/>
          <w:numId w:val="6"/>
        </w:numPr>
        <w:spacing w:after="120"/>
        <w:contextualSpacing w:val="0"/>
        <w:jc w:val="both"/>
        <w:rPr>
          <w:rFonts w:ascii="Arial" w:hAnsi="Arial"/>
          <w:bCs/>
          <w:sz w:val="21"/>
          <w:szCs w:val="21"/>
          <w:lang w:val="en-US"/>
        </w:rPr>
      </w:pPr>
      <w:r w:rsidRPr="00B248CD">
        <w:rPr>
          <w:rFonts w:ascii="Arial" w:hAnsi="Arial"/>
          <w:bCs/>
          <w:sz w:val="21"/>
          <w:szCs w:val="21"/>
          <w:lang w:val="en-US"/>
        </w:rPr>
        <w:t xml:space="preserve">Defects of the Sheets apparent during the handover process pursuant to the Article IV hereof (in particular damaged seals or damaged packaging) must be reported by the Client to the Contractor without any undue delay. Furthermore the Client shall state in the shipping documents of the shipping company that a damage is suspected or noticed and the extent of such damage. </w:t>
      </w:r>
    </w:p>
    <w:p w14:paraId="5A7F7205" w14:textId="77777777" w:rsidR="003B3821" w:rsidRPr="00731845" w:rsidRDefault="003B3821" w:rsidP="00385E9B">
      <w:pPr>
        <w:pStyle w:val="ListParagraph"/>
        <w:numPr>
          <w:ilvl w:val="1"/>
          <w:numId w:val="6"/>
        </w:numPr>
        <w:spacing w:after="120"/>
        <w:contextualSpacing w:val="0"/>
        <w:jc w:val="both"/>
        <w:rPr>
          <w:rFonts w:ascii="Arial" w:hAnsi="Arial"/>
          <w:bCs/>
          <w:sz w:val="21"/>
          <w:szCs w:val="21"/>
          <w:lang w:val="en-US"/>
        </w:rPr>
      </w:pPr>
      <w:r w:rsidRPr="00B248CD">
        <w:rPr>
          <w:rFonts w:ascii="Arial" w:hAnsi="Arial"/>
          <w:bCs/>
          <w:sz w:val="21"/>
          <w:szCs w:val="21"/>
          <w:lang w:val="en-US"/>
        </w:rPr>
        <w:t>Hidden defects of the Sheets not apparent during the handover process pursuant to the Article IV hereof, respectively defects that appear during the warranty period shall be notified to the Contractor immediately after their discovery. In such scenario, the Contractor is obligated to deliver a replacement order free of any defects or financially compensate the defective Sheets within the period of 30 days following the submision of the written claim, i</w:t>
      </w:r>
      <w:r w:rsidRPr="00731845">
        <w:rPr>
          <w:rFonts w:ascii="Arial" w:hAnsi="Arial"/>
          <w:bCs/>
          <w:sz w:val="21"/>
          <w:szCs w:val="21"/>
          <w:lang w:val="en-US"/>
        </w:rPr>
        <w:t>. e. sending of the notice of the defects discovered by the Client to the Contractor.</w:t>
      </w:r>
    </w:p>
    <w:p w14:paraId="6646205A" w14:textId="4C1CD6C7" w:rsidR="003B3821" w:rsidRPr="00731845" w:rsidRDefault="003B3821" w:rsidP="00385E9B">
      <w:pPr>
        <w:pStyle w:val="ListParagraph"/>
        <w:numPr>
          <w:ilvl w:val="1"/>
          <w:numId w:val="6"/>
        </w:numPr>
        <w:spacing w:after="120"/>
        <w:contextualSpacing w:val="0"/>
        <w:jc w:val="both"/>
        <w:rPr>
          <w:rFonts w:ascii="Arial" w:hAnsi="Arial"/>
          <w:bCs/>
          <w:sz w:val="21"/>
          <w:szCs w:val="21"/>
          <w:lang w:val="en-US"/>
        </w:rPr>
      </w:pPr>
      <w:r w:rsidRPr="00731845">
        <w:rPr>
          <w:rFonts w:ascii="Arial" w:hAnsi="Arial"/>
          <w:bCs/>
          <w:sz w:val="21"/>
          <w:szCs w:val="21"/>
          <w:lang w:val="en-US"/>
        </w:rPr>
        <w:t xml:space="preserve">Should defects be discovered in one delivery due to the test method defined under the Annex </w:t>
      </w:r>
      <w:r w:rsidR="00731845">
        <w:rPr>
          <w:rFonts w:ascii="Arial" w:hAnsi="Arial"/>
          <w:bCs/>
          <w:sz w:val="21"/>
          <w:szCs w:val="21"/>
          <w:lang w:val="en-US"/>
        </w:rPr>
        <w:t>3</w:t>
      </w:r>
      <w:r w:rsidRPr="00731845">
        <w:rPr>
          <w:rFonts w:ascii="Arial" w:hAnsi="Arial"/>
          <w:bCs/>
          <w:sz w:val="21"/>
          <w:szCs w:val="21"/>
          <w:lang w:val="en-US"/>
        </w:rPr>
        <w:t xml:space="preserve"> hereof, the Client is entitled to return the entire delivery which exceeded limits allowed by the test method defined under the Annex </w:t>
      </w:r>
      <w:r w:rsidR="00222CA1">
        <w:rPr>
          <w:rFonts w:ascii="Arial" w:hAnsi="Arial"/>
          <w:bCs/>
          <w:sz w:val="21"/>
          <w:szCs w:val="21"/>
          <w:lang w:val="en-US"/>
        </w:rPr>
        <w:t>3</w:t>
      </w:r>
      <w:r w:rsidRPr="00731845">
        <w:rPr>
          <w:rFonts w:ascii="Arial" w:hAnsi="Arial"/>
          <w:bCs/>
          <w:sz w:val="21"/>
          <w:szCs w:val="21"/>
          <w:lang w:val="en-US"/>
        </w:rPr>
        <w:t xml:space="preserve"> hereof, back to the Contractor. The Client is entitled to require delivery of additional Sheets free of any defects equal to the number of returned Sheets </w:t>
      </w:r>
      <w:bookmarkStart w:id="10" w:name="_Hlk45544530"/>
      <w:r w:rsidRPr="00731845">
        <w:rPr>
          <w:rFonts w:ascii="Arial" w:hAnsi="Arial"/>
          <w:bCs/>
          <w:sz w:val="21"/>
          <w:szCs w:val="21"/>
          <w:lang w:val="en-US"/>
        </w:rPr>
        <w:t>within a time period of 30 days following the day when the written claim was submitted</w:t>
      </w:r>
      <w:bookmarkEnd w:id="10"/>
      <w:r w:rsidRPr="00731845">
        <w:rPr>
          <w:rFonts w:ascii="Arial" w:hAnsi="Arial"/>
          <w:bCs/>
          <w:sz w:val="21"/>
          <w:szCs w:val="21"/>
          <w:lang w:val="en-US"/>
        </w:rPr>
        <w:t xml:space="preserve">. </w:t>
      </w:r>
    </w:p>
    <w:p w14:paraId="614307BC" w14:textId="77777777" w:rsidR="003B3821" w:rsidRPr="0073184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731845">
        <w:rPr>
          <w:rFonts w:ascii="Arial" w:hAnsi="Arial"/>
          <w:b w:val="0"/>
          <w:sz w:val="21"/>
          <w:szCs w:val="21"/>
          <w:lang w:val="en-US"/>
        </w:rPr>
        <w:t>Lodging a claim under liability for defects of the Sheets or quality warranty shall not affect the Client's entitlement to the agreed contractual penalty and damage compensation.</w:t>
      </w:r>
    </w:p>
    <w:p w14:paraId="638C9DB9" w14:textId="39436DC1" w:rsidR="003B3821" w:rsidRPr="0073184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bookmarkStart w:id="11" w:name="_Ref342918031"/>
      <w:bookmarkStart w:id="12" w:name="_Ref348697605"/>
      <w:r w:rsidRPr="00731845">
        <w:rPr>
          <w:rFonts w:ascii="Arial" w:hAnsi="Arial"/>
          <w:b w:val="0"/>
          <w:sz w:val="21"/>
          <w:szCs w:val="21"/>
          <w:lang w:val="en-US"/>
        </w:rPr>
        <w:t>The Contractor shall conduct all activities necessary or associated with claiming of defects and replacement of the Sheets or financial compensation on its own expense within Client's working hours and in cooperation with Client in order not to endanger or not to limit the Client's activities by its activities.</w:t>
      </w:r>
    </w:p>
    <w:bookmarkEnd w:id="11"/>
    <w:bookmarkEnd w:id="12"/>
    <w:p w14:paraId="248BA7A9" w14:textId="77777777" w:rsidR="003B3821" w:rsidRPr="00A46B00" w:rsidRDefault="003B3821" w:rsidP="003B3821">
      <w:pPr>
        <w:pStyle w:val="Prohlen"/>
        <w:widowControl/>
        <w:spacing w:after="120" w:line="276" w:lineRule="auto"/>
        <w:ind w:left="705"/>
        <w:jc w:val="both"/>
        <w:outlineLvl w:val="0"/>
        <w:rPr>
          <w:rFonts w:ascii="Arial" w:hAnsi="Arial" w:cs="Arial"/>
          <w:b w:val="0"/>
          <w:sz w:val="21"/>
          <w:szCs w:val="21"/>
          <w:lang w:val="en-US"/>
        </w:rPr>
      </w:pPr>
    </w:p>
    <w:p w14:paraId="1CABD5FD" w14:textId="36170B7B" w:rsidR="003B3821" w:rsidRPr="009258E5" w:rsidRDefault="0037220D" w:rsidP="005964A0">
      <w:pPr>
        <w:pStyle w:val="Prohlen"/>
        <w:keepNext/>
        <w:widowControl/>
        <w:spacing w:after="120" w:line="276" w:lineRule="auto"/>
        <w:rPr>
          <w:rFonts w:ascii="Arial Black" w:hAnsi="Arial Black" w:cs="Arial"/>
          <w:bCs/>
          <w:smallCaps/>
          <w:sz w:val="21"/>
          <w:szCs w:val="21"/>
          <w:lang w:val="en-US"/>
        </w:rPr>
      </w:pPr>
      <w:r w:rsidRPr="00CD54CC">
        <w:rPr>
          <w:rFonts w:ascii="Arial Black" w:hAnsi="Arial Black"/>
          <w:bCs/>
          <w:smallCaps/>
          <w:sz w:val="21"/>
          <w:szCs w:val="21"/>
          <w:lang w:val="en-US"/>
        </w:rPr>
        <w:t xml:space="preserve">IX. </w:t>
      </w:r>
      <w:r w:rsidR="003B3821" w:rsidRPr="009258E5">
        <w:rPr>
          <w:rFonts w:ascii="Arial Black" w:hAnsi="Arial Black"/>
          <w:bCs/>
          <w:smallCaps/>
          <w:sz w:val="21"/>
          <w:szCs w:val="21"/>
          <w:lang w:val="en-US"/>
        </w:rPr>
        <w:t>PENALTIES</w:t>
      </w:r>
    </w:p>
    <w:p w14:paraId="4BE93743" w14:textId="75AB5B1E"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In the case of the Contractor's delay with the delivery of the Sheets within the deadline according to individual partial contracts</w:t>
      </w:r>
      <w:r w:rsidR="0036216A" w:rsidRPr="009258E5">
        <w:rPr>
          <w:rFonts w:ascii="Arial" w:hAnsi="Arial"/>
          <w:b w:val="0"/>
          <w:sz w:val="21"/>
          <w:szCs w:val="21"/>
          <w:lang w:val="en-US"/>
        </w:rPr>
        <w:t xml:space="preserve"> or in the case of the Contractor's delay with the delivery of the Pilot </w:t>
      </w:r>
      <w:r w:rsidR="009258E5" w:rsidRPr="009258E5">
        <w:rPr>
          <w:rFonts w:ascii="Arial" w:hAnsi="Arial"/>
          <w:b w:val="0"/>
          <w:sz w:val="21"/>
          <w:szCs w:val="21"/>
          <w:lang w:val="en-US"/>
        </w:rPr>
        <w:t>Sheets</w:t>
      </w:r>
      <w:r w:rsidR="0036216A" w:rsidRPr="009258E5">
        <w:rPr>
          <w:rFonts w:ascii="Arial" w:hAnsi="Arial"/>
          <w:b w:val="0"/>
          <w:sz w:val="21"/>
          <w:szCs w:val="21"/>
          <w:lang w:val="en-US"/>
        </w:rPr>
        <w:t xml:space="preserve"> within the term according to the Article IV Paragraph 2 hereof</w:t>
      </w:r>
      <w:r w:rsidRPr="009258E5">
        <w:rPr>
          <w:rFonts w:ascii="Arial" w:hAnsi="Arial"/>
          <w:b w:val="0"/>
          <w:sz w:val="21"/>
          <w:szCs w:val="21"/>
          <w:lang w:val="en-US"/>
        </w:rPr>
        <w:t>, the Contractor shall pay to the Client a contractual penalty of 0,5 % of the Price of the Sheets or a portion thereof (exclusive of VAT), to which the Contractor’s default applies, for each started day of such delay. The contractual penalty shall not in each case of a delay exceed</w:t>
      </w:r>
      <w:r w:rsidR="0036216A" w:rsidRPr="009258E5">
        <w:rPr>
          <w:rFonts w:ascii="Arial" w:hAnsi="Arial"/>
          <w:b w:val="0"/>
          <w:sz w:val="21"/>
          <w:szCs w:val="21"/>
          <w:lang w:val="en-US"/>
        </w:rPr>
        <w:t xml:space="preserve"> </w:t>
      </w:r>
      <w:r w:rsidR="00D33F63">
        <w:rPr>
          <w:rFonts w:ascii="Arial" w:hAnsi="Arial"/>
          <w:b w:val="0"/>
          <w:sz w:val="21"/>
          <w:szCs w:val="21"/>
          <w:lang w:val="en-US"/>
        </w:rPr>
        <w:t>20</w:t>
      </w:r>
      <w:r w:rsidRPr="009258E5">
        <w:rPr>
          <w:rFonts w:ascii="Arial" w:hAnsi="Arial"/>
          <w:b w:val="0"/>
          <w:sz w:val="21"/>
          <w:szCs w:val="21"/>
          <w:lang w:val="en-US"/>
        </w:rPr>
        <w:t xml:space="preserve"> % of the price of the late delivery of the Sheets.</w:t>
      </w:r>
    </w:p>
    <w:p w14:paraId="4CF9EEB0" w14:textId="0F2F3D4C"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 xml:space="preserve">Should the Contractor violate its obligation to eliminate the defects in the Sheets by delivering the new or the missing Sheets or payment of the financial compensation or reimbursement within the terms stipulated in Article </w:t>
      </w:r>
      <w:r w:rsidR="0036216A" w:rsidRPr="009258E5">
        <w:rPr>
          <w:rFonts w:ascii="Arial" w:hAnsi="Arial"/>
          <w:b w:val="0"/>
          <w:sz w:val="21"/>
          <w:szCs w:val="21"/>
          <w:lang w:val="en-US"/>
        </w:rPr>
        <w:t>VIII</w:t>
      </w:r>
      <w:r w:rsidRPr="009258E5">
        <w:rPr>
          <w:rFonts w:ascii="Arial" w:hAnsi="Arial"/>
          <w:b w:val="0"/>
          <w:sz w:val="21"/>
          <w:szCs w:val="21"/>
          <w:lang w:val="en-US"/>
        </w:rPr>
        <w:t xml:space="preserve"> hereof, the Client is entitled to demand the contractual penalty amounting to 0,5 % of the Price of the defected Sheets (exclusive of VAT), the elimination of which is delayed by the Contractor for each started day of such delay. The contractual penalty shall not in each case of a delay exceed 20% of the price of the Sheets delivered with defects (late delivery).</w:t>
      </w:r>
    </w:p>
    <w:p w14:paraId="2B46BE9D" w14:textId="04093D66" w:rsidR="003B3821" w:rsidRPr="009258E5" w:rsidRDefault="003B3821" w:rsidP="00385E9B">
      <w:pPr>
        <w:pStyle w:val="Prohlen"/>
        <w:widowControl/>
        <w:numPr>
          <w:ilvl w:val="1"/>
          <w:numId w:val="28"/>
        </w:numPr>
        <w:spacing w:after="120" w:line="276" w:lineRule="auto"/>
        <w:ind w:left="703" w:hanging="703"/>
        <w:jc w:val="both"/>
        <w:outlineLvl w:val="0"/>
        <w:rPr>
          <w:rFonts w:ascii="Arial" w:hAnsi="Arial" w:cs="Arial"/>
          <w:b w:val="0"/>
          <w:sz w:val="21"/>
          <w:szCs w:val="21"/>
          <w:lang w:val="en-US"/>
        </w:rPr>
      </w:pPr>
      <w:r w:rsidRPr="009258E5">
        <w:rPr>
          <w:rFonts w:ascii="Arial" w:hAnsi="Arial"/>
          <w:b w:val="0"/>
          <w:sz w:val="21"/>
          <w:szCs w:val="21"/>
          <w:lang w:val="en-US"/>
        </w:rPr>
        <w:t xml:space="preserve">Should either Party </w:t>
      </w:r>
      <w:proofErr w:type="gramStart"/>
      <w:r w:rsidRPr="009258E5">
        <w:rPr>
          <w:rFonts w:ascii="Arial" w:hAnsi="Arial"/>
          <w:b w:val="0"/>
          <w:sz w:val="21"/>
          <w:szCs w:val="21"/>
          <w:lang w:val="en-US"/>
        </w:rPr>
        <w:t>violate</w:t>
      </w:r>
      <w:proofErr w:type="gramEnd"/>
      <w:r w:rsidRPr="009258E5">
        <w:rPr>
          <w:rFonts w:ascii="Arial" w:hAnsi="Arial"/>
          <w:b w:val="0"/>
          <w:sz w:val="21"/>
          <w:szCs w:val="21"/>
          <w:lang w:val="en-US"/>
        </w:rPr>
        <w:t xml:space="preserve"> its obligations as per Article X of this </w:t>
      </w:r>
      <w:r w:rsidR="0037220D" w:rsidRPr="009258E5">
        <w:rPr>
          <w:rFonts w:ascii="Arial" w:hAnsi="Arial"/>
          <w:b w:val="0"/>
          <w:sz w:val="21"/>
          <w:szCs w:val="21"/>
          <w:lang w:val="en-US"/>
        </w:rPr>
        <w:t>Framework Agreement</w:t>
      </w:r>
      <w:r w:rsidRPr="009258E5">
        <w:rPr>
          <w:rFonts w:ascii="Arial" w:hAnsi="Arial"/>
          <w:b w:val="0"/>
          <w:sz w:val="21"/>
          <w:szCs w:val="21"/>
          <w:lang w:val="en-US"/>
        </w:rPr>
        <w:t xml:space="preserve"> in a demonstrable manner, the aggrieved Party is entitled to charge the contractual penalty amounting to EUR 12,000 for every violation or failure to meet such contractual obligation to the other Party. The burden of proof lies on the Party claiming that an obligation has been breached. </w:t>
      </w:r>
    </w:p>
    <w:p w14:paraId="29ED2AA3" w14:textId="1F2F0AA3"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 xml:space="preserve">Payment of the contractual penalty does not release the Party from its duty to perform the obligations imposed </w:t>
      </w:r>
      <w:proofErr w:type="gramStart"/>
      <w:r w:rsidRPr="009258E5">
        <w:rPr>
          <w:rFonts w:ascii="Arial" w:hAnsi="Arial"/>
          <w:b w:val="0"/>
          <w:sz w:val="21"/>
          <w:szCs w:val="21"/>
          <w:lang w:val="en-US"/>
        </w:rPr>
        <w:t>on the basis of</w:t>
      </w:r>
      <w:proofErr w:type="gramEnd"/>
      <w:r w:rsidRPr="009258E5">
        <w:rPr>
          <w:rFonts w:ascii="Arial" w:hAnsi="Arial"/>
          <w:b w:val="0"/>
          <w:sz w:val="21"/>
          <w:szCs w:val="21"/>
          <w:lang w:val="en-US"/>
        </w:rPr>
        <w:t xml:space="preserve"> this </w:t>
      </w:r>
      <w:r w:rsidR="0037220D" w:rsidRPr="009258E5">
        <w:rPr>
          <w:rFonts w:ascii="Arial" w:hAnsi="Arial"/>
          <w:b w:val="0"/>
          <w:sz w:val="21"/>
          <w:szCs w:val="21"/>
          <w:lang w:val="en-US"/>
        </w:rPr>
        <w:t>Framework Agreement</w:t>
      </w:r>
      <w:r w:rsidRPr="009258E5">
        <w:rPr>
          <w:rFonts w:ascii="Arial" w:hAnsi="Arial"/>
          <w:b w:val="0"/>
          <w:sz w:val="21"/>
          <w:szCs w:val="21"/>
          <w:lang w:val="en-US"/>
        </w:rPr>
        <w:t xml:space="preserve"> and the respective partial contract.</w:t>
      </w:r>
    </w:p>
    <w:p w14:paraId="0A89743A" w14:textId="77777777"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Claiming the contractual penalty is without prejudice to the right to compensation of any damage suffered in the extent defined herein.</w:t>
      </w:r>
    </w:p>
    <w:p w14:paraId="563C93B6" w14:textId="77777777"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The contractual penalty is due in 30 calendar days as of the date of delivery of the contractual penalty billing to the other Party.</w:t>
      </w:r>
    </w:p>
    <w:p w14:paraId="6CFB8142" w14:textId="77777777" w:rsidR="003B3821" w:rsidRPr="00A46B00" w:rsidRDefault="003B3821" w:rsidP="003B3821">
      <w:pPr>
        <w:pStyle w:val="Prohlen"/>
        <w:widowControl/>
        <w:tabs>
          <w:tab w:val="left" w:pos="3195"/>
        </w:tabs>
        <w:spacing w:after="120" w:line="276" w:lineRule="auto"/>
        <w:jc w:val="both"/>
        <w:outlineLvl w:val="0"/>
        <w:rPr>
          <w:rFonts w:ascii="Arial" w:hAnsi="Arial" w:cs="Arial"/>
          <w:b w:val="0"/>
          <w:sz w:val="21"/>
          <w:szCs w:val="21"/>
          <w:lang w:val="en-US"/>
        </w:rPr>
      </w:pPr>
      <w:r w:rsidRPr="00A46B00">
        <w:rPr>
          <w:rFonts w:ascii="Arial" w:hAnsi="Arial"/>
          <w:b w:val="0"/>
          <w:sz w:val="21"/>
          <w:szCs w:val="21"/>
          <w:lang w:val="en-US"/>
        </w:rPr>
        <w:tab/>
      </w:r>
    </w:p>
    <w:p w14:paraId="079AC082" w14:textId="41FEAEBD" w:rsidR="003B3821" w:rsidRPr="00A46B00" w:rsidRDefault="0037220D" w:rsidP="0037220D">
      <w:pPr>
        <w:pStyle w:val="Prohlen"/>
        <w:widowControl/>
        <w:spacing w:after="120" w:line="276" w:lineRule="auto"/>
        <w:ind w:left="1352"/>
        <w:rPr>
          <w:rFonts w:ascii="Arial Black" w:hAnsi="Arial Black" w:cs="Arial"/>
          <w:bCs/>
          <w:smallCaps/>
          <w:sz w:val="21"/>
          <w:szCs w:val="21"/>
          <w:lang w:val="en-US"/>
        </w:rPr>
      </w:pPr>
      <w:r>
        <w:rPr>
          <w:rFonts w:ascii="Arial Black" w:hAnsi="Arial Black"/>
          <w:bCs/>
          <w:smallCaps/>
          <w:sz w:val="21"/>
          <w:szCs w:val="21"/>
          <w:lang w:val="en-US"/>
        </w:rPr>
        <w:t>X. P</w:t>
      </w:r>
      <w:r w:rsidR="003B3821" w:rsidRPr="00A46B00">
        <w:rPr>
          <w:rFonts w:ascii="Arial Black" w:hAnsi="Arial Black"/>
          <w:bCs/>
          <w:smallCaps/>
          <w:sz w:val="21"/>
          <w:szCs w:val="21"/>
          <w:lang w:val="en-US"/>
        </w:rPr>
        <w:t>ROTECTION OF INFORMATION</w:t>
      </w:r>
    </w:p>
    <w:p w14:paraId="56D7F4B2" w14:textId="4A699DCA" w:rsidR="003B3821" w:rsidRPr="00A46B00" w:rsidRDefault="003B3821" w:rsidP="06782461">
      <w:pPr>
        <w:pStyle w:val="ListParagraph"/>
        <w:numPr>
          <w:ilvl w:val="0"/>
          <w:numId w:val="19"/>
        </w:numPr>
        <w:suppressAutoHyphens/>
        <w:overflowPunct w:val="0"/>
        <w:autoSpaceDE w:val="0"/>
        <w:spacing w:after="120"/>
        <w:ind w:left="709" w:hanging="709"/>
        <w:jc w:val="both"/>
        <w:textAlignment w:val="baseline"/>
        <w:rPr>
          <w:rFonts w:asciiTheme="minorHAnsi" w:eastAsiaTheme="minorEastAsia" w:hAnsiTheme="minorHAnsi" w:cstheme="minorBidi"/>
          <w:sz w:val="21"/>
          <w:szCs w:val="21"/>
          <w:lang w:val="en-US"/>
        </w:rPr>
      </w:pPr>
      <w:r w:rsidRPr="06782461">
        <w:rPr>
          <w:rFonts w:ascii="Arial" w:hAnsi="Arial"/>
          <w:sz w:val="21"/>
          <w:szCs w:val="21"/>
          <w:lang w:val="en-US"/>
        </w:rPr>
        <w:t xml:space="preserve">The Parties are not entitled to disclose to any third party the non-public information they obtained or shall obtain during mutual cooperation, and the information related to entering into this </w:t>
      </w:r>
      <w:r w:rsidR="0037220D" w:rsidRPr="06782461">
        <w:rPr>
          <w:rFonts w:ascii="Arial" w:hAnsi="Arial"/>
          <w:sz w:val="21"/>
          <w:szCs w:val="21"/>
          <w:lang w:val="en-US"/>
        </w:rPr>
        <w:t>Framework Agreement</w:t>
      </w:r>
      <w:r w:rsidRPr="06782461">
        <w:rPr>
          <w:rFonts w:ascii="Arial" w:hAnsi="Arial"/>
          <w:sz w:val="21"/>
          <w:szCs w:val="21"/>
          <w:lang w:val="en-US"/>
        </w:rPr>
        <w:t xml:space="preserve"> and its content. This does not apply if the information is disclosed to the employees of the Party or to other individuals (</w:t>
      </w:r>
      <w:r w:rsidR="00FF1249" w:rsidRPr="06782461">
        <w:rPr>
          <w:rFonts w:ascii="Arial" w:hAnsi="Arial"/>
          <w:sz w:val="21"/>
          <w:szCs w:val="21"/>
          <w:lang w:val="en-US"/>
        </w:rPr>
        <w:t>subcontractors</w:t>
      </w:r>
      <w:r w:rsidRPr="06782461">
        <w:rPr>
          <w:rFonts w:ascii="Arial" w:hAnsi="Arial"/>
          <w:sz w:val="21"/>
          <w:szCs w:val="21"/>
          <w:lang w:val="en-US"/>
        </w:rPr>
        <w:t>) involved in fulfilment; i.e. only for the purpose of realisation hereof and always within the minimum scope necessary for due fulfilment hereof.</w:t>
      </w:r>
    </w:p>
    <w:p w14:paraId="35D336B8" w14:textId="77777777" w:rsidR="003B3821" w:rsidRPr="00A46B00" w:rsidRDefault="003B3821" w:rsidP="003B3821">
      <w:pPr>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2.</w:t>
      </w:r>
      <w:r w:rsidRPr="00A46B00">
        <w:rPr>
          <w:sz w:val="21"/>
          <w:szCs w:val="21"/>
          <w:lang w:val="en-US"/>
        </w:rPr>
        <w:tab/>
      </w:r>
      <w:r w:rsidRPr="00A46B00">
        <w:rPr>
          <w:rFonts w:ascii="Arial" w:hAnsi="Arial"/>
          <w:sz w:val="21"/>
          <w:szCs w:val="21"/>
          <w:lang w:val="en-US"/>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02E6F376" w14:textId="77777777" w:rsidR="003B3821" w:rsidRPr="00A46B00" w:rsidRDefault="003B3821" w:rsidP="003B3821">
      <w:pPr>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3.</w:t>
      </w:r>
      <w:r w:rsidRPr="00A46B00">
        <w:rPr>
          <w:rFonts w:ascii="Arial" w:hAnsi="Arial"/>
          <w:sz w:val="21"/>
          <w:szCs w:val="21"/>
          <w:lang w:val="en-US"/>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71169556" w14:textId="50C048E7" w:rsidR="003B3821" w:rsidRPr="00A46B00" w:rsidRDefault="003B3821" w:rsidP="003B3821">
      <w:pPr>
        <w:suppressAutoHyphens/>
        <w:overflowPunct w:val="0"/>
        <w:autoSpaceDE w:val="0"/>
        <w:spacing w:after="120"/>
        <w:ind w:left="709" w:hanging="709"/>
        <w:jc w:val="both"/>
        <w:textAlignment w:val="baseline"/>
        <w:rPr>
          <w:color w:val="202124"/>
          <w:sz w:val="21"/>
          <w:szCs w:val="21"/>
          <w:lang w:val="en-US"/>
        </w:rPr>
      </w:pPr>
      <w:r w:rsidRPr="06782461">
        <w:rPr>
          <w:rFonts w:ascii="Arial" w:hAnsi="Arial"/>
          <w:sz w:val="21"/>
          <w:szCs w:val="21"/>
          <w:lang w:val="en-US"/>
        </w:rPr>
        <w:t>4.</w:t>
      </w:r>
      <w:r>
        <w:tab/>
      </w:r>
      <w:r w:rsidRPr="06782461">
        <w:rPr>
          <w:rFonts w:ascii="Arial" w:hAnsi="Arial"/>
          <w:sz w:val="21"/>
          <w:szCs w:val="21"/>
          <w:lang w:val="en-US"/>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Personal Data Protection, they shall take any and all necessary measures to prevent </w:t>
      </w:r>
      <w:proofErr w:type="spellStart"/>
      <w:r w:rsidRPr="06782461">
        <w:rPr>
          <w:rFonts w:ascii="Arial" w:hAnsi="Arial"/>
          <w:sz w:val="21"/>
          <w:szCs w:val="21"/>
          <w:lang w:val="en-US"/>
        </w:rPr>
        <w:t>unauthorised</w:t>
      </w:r>
      <w:proofErr w:type="spellEnd"/>
      <w:r w:rsidRPr="06782461">
        <w:rPr>
          <w:rFonts w:ascii="Arial" w:hAnsi="Arial"/>
          <w:sz w:val="21"/>
          <w:szCs w:val="21"/>
          <w:lang w:val="en-US"/>
        </w:rPr>
        <w:t xml:space="preserve"> or random access to these data, their alteration, destruction or loss, </w:t>
      </w:r>
      <w:proofErr w:type="spellStart"/>
      <w:r w:rsidRPr="06782461">
        <w:rPr>
          <w:rFonts w:ascii="Arial" w:hAnsi="Arial"/>
          <w:sz w:val="21"/>
          <w:szCs w:val="21"/>
          <w:lang w:val="en-US"/>
        </w:rPr>
        <w:t>unauthorised</w:t>
      </w:r>
      <w:proofErr w:type="spellEnd"/>
      <w:r w:rsidRPr="06782461">
        <w:rPr>
          <w:rFonts w:ascii="Arial" w:hAnsi="Arial"/>
          <w:sz w:val="21"/>
          <w:szCs w:val="21"/>
          <w:lang w:val="en-US"/>
        </w:rPr>
        <w:t xml:space="preserve"> transfer, other </w:t>
      </w:r>
      <w:proofErr w:type="spellStart"/>
      <w:r w:rsidRPr="06782461">
        <w:rPr>
          <w:rFonts w:ascii="Arial" w:hAnsi="Arial"/>
          <w:sz w:val="21"/>
          <w:szCs w:val="21"/>
          <w:lang w:val="en-US"/>
        </w:rPr>
        <w:t>unauthorised</w:t>
      </w:r>
      <w:proofErr w:type="spellEnd"/>
      <w:r w:rsidRPr="06782461">
        <w:rPr>
          <w:rFonts w:ascii="Arial" w:hAnsi="Arial"/>
          <w:sz w:val="21"/>
          <w:szCs w:val="21"/>
          <w:lang w:val="en-US"/>
        </w:rPr>
        <w:t xml:space="preserve"> processing or any other misuse. The Parties are obliged to acquaint their employees, or subcontractors with the rules of handling and processing of personal data according to GDPR an relating legislation are responsible for any non-compliance or violation of these rules</w:t>
      </w:r>
      <w:r w:rsidR="597E960E" w:rsidRPr="06782461">
        <w:rPr>
          <w:rFonts w:ascii="Arial" w:hAnsi="Arial"/>
          <w:sz w:val="21"/>
          <w:szCs w:val="21"/>
          <w:lang w:val="en-US"/>
        </w:rPr>
        <w:t>.</w:t>
      </w:r>
    </w:p>
    <w:p w14:paraId="0A6BE92D" w14:textId="77777777" w:rsidR="003B3821" w:rsidRPr="00A46B00" w:rsidRDefault="003B3821" w:rsidP="003B3821">
      <w:pPr>
        <w:suppressAutoHyphens/>
        <w:overflowPunct w:val="0"/>
        <w:autoSpaceDE w:val="0"/>
        <w:spacing w:after="120"/>
        <w:jc w:val="both"/>
        <w:textAlignment w:val="baseline"/>
        <w:rPr>
          <w:rFonts w:ascii="Arial" w:hAnsi="Arial" w:cs="Arial"/>
          <w:sz w:val="21"/>
          <w:szCs w:val="21"/>
          <w:lang w:val="en-US"/>
        </w:rPr>
      </w:pPr>
      <w:r w:rsidRPr="00A46B00">
        <w:rPr>
          <w:rFonts w:ascii="Arial" w:hAnsi="Arial"/>
          <w:sz w:val="21"/>
          <w:szCs w:val="21"/>
          <w:lang w:val="en-US"/>
        </w:rPr>
        <w:t>5.</w:t>
      </w:r>
      <w:r w:rsidRPr="00A46B00">
        <w:rPr>
          <w:rFonts w:ascii="Arial" w:hAnsi="Arial"/>
          <w:sz w:val="21"/>
          <w:szCs w:val="21"/>
          <w:lang w:val="en-US"/>
        </w:rPr>
        <w:tab/>
        <w:t>In this regard, the Parties undertake:</w:t>
      </w:r>
    </w:p>
    <w:p w14:paraId="68DD2129" w14:textId="0E8D62AA" w:rsidR="003B3821" w:rsidRPr="00A46B00" w:rsidRDefault="00FF1249" w:rsidP="00385E9B">
      <w:pPr>
        <w:pStyle w:val="Styl"/>
        <w:widowControl w:val="0"/>
        <w:numPr>
          <w:ilvl w:val="0"/>
          <w:numId w:val="16"/>
        </w:numPr>
        <w:suppressAutoHyphens w:val="0"/>
        <w:overflowPunct/>
        <w:autoSpaceDN w:val="0"/>
        <w:adjustRightInd w:val="0"/>
        <w:spacing w:line="276" w:lineRule="auto"/>
        <w:ind w:left="1135" w:right="5" w:hanging="284"/>
        <w:jc w:val="both"/>
        <w:textAlignment w:val="auto"/>
        <w:rPr>
          <w:rFonts w:ascii="Arial" w:hAnsi="Arial" w:cs="Arial"/>
          <w:sz w:val="21"/>
          <w:szCs w:val="21"/>
          <w:lang w:val="en-US"/>
        </w:rPr>
      </w:pPr>
      <w:r>
        <w:rPr>
          <w:rFonts w:ascii="Arial" w:hAnsi="Arial"/>
          <w:sz w:val="21"/>
          <w:szCs w:val="21"/>
          <w:lang w:val="en-US"/>
        </w:rPr>
        <w:t>n</w:t>
      </w:r>
      <w:r w:rsidR="003B3821" w:rsidRPr="00A46B00">
        <w:rPr>
          <w:rFonts w:ascii="Arial" w:hAnsi="Arial"/>
          <w:sz w:val="21"/>
          <w:szCs w:val="21"/>
          <w:lang w:val="en-US"/>
        </w:rPr>
        <w:t xml:space="preserve">ot to disclose confidential information to any third </w:t>
      </w:r>
      <w:proofErr w:type="gramStart"/>
      <w:r w:rsidR="003B3821" w:rsidRPr="00A46B00">
        <w:rPr>
          <w:rFonts w:ascii="Arial" w:hAnsi="Arial"/>
          <w:sz w:val="21"/>
          <w:szCs w:val="21"/>
          <w:lang w:val="en-US"/>
        </w:rPr>
        <w:t>party;</w:t>
      </w:r>
      <w:proofErr w:type="gramEnd"/>
    </w:p>
    <w:p w14:paraId="064E1C7B" w14:textId="6B8F7D91" w:rsidR="003B3821" w:rsidRPr="00A46B00" w:rsidRDefault="00FF1249" w:rsidP="00385E9B">
      <w:pPr>
        <w:pStyle w:val="Styl"/>
        <w:widowControl w:val="0"/>
        <w:numPr>
          <w:ilvl w:val="0"/>
          <w:numId w:val="16"/>
        </w:numPr>
        <w:suppressAutoHyphens w:val="0"/>
        <w:overflowPunct/>
        <w:autoSpaceDN w:val="0"/>
        <w:adjustRightInd w:val="0"/>
        <w:spacing w:line="276" w:lineRule="auto"/>
        <w:ind w:left="1135" w:right="5" w:hanging="284"/>
        <w:jc w:val="both"/>
        <w:textAlignment w:val="auto"/>
        <w:rPr>
          <w:rFonts w:ascii="Arial" w:hAnsi="Arial" w:cs="Arial"/>
          <w:sz w:val="21"/>
          <w:szCs w:val="21"/>
          <w:lang w:val="en-US"/>
        </w:rPr>
      </w:pPr>
      <w:r>
        <w:rPr>
          <w:rFonts w:ascii="Arial" w:hAnsi="Arial"/>
          <w:sz w:val="21"/>
          <w:szCs w:val="21"/>
          <w:lang w:val="en-US"/>
        </w:rPr>
        <w:t>to e</w:t>
      </w:r>
      <w:r w:rsidR="003B3821" w:rsidRPr="00A46B00">
        <w:rPr>
          <w:rFonts w:ascii="Arial" w:hAnsi="Arial"/>
          <w:sz w:val="21"/>
          <w:szCs w:val="21"/>
          <w:lang w:val="en-US"/>
        </w:rPr>
        <w:t xml:space="preserve">nsure that the confidential information is not disclosed to third </w:t>
      </w:r>
      <w:proofErr w:type="gramStart"/>
      <w:r w:rsidR="003B3821" w:rsidRPr="00A46B00">
        <w:rPr>
          <w:rFonts w:ascii="Arial" w:hAnsi="Arial"/>
          <w:sz w:val="21"/>
          <w:szCs w:val="21"/>
          <w:lang w:val="en-US"/>
        </w:rPr>
        <w:t>parties;</w:t>
      </w:r>
      <w:proofErr w:type="gramEnd"/>
    </w:p>
    <w:p w14:paraId="7DA75473" w14:textId="1CCB8259" w:rsidR="003B3821" w:rsidRPr="00A46B00" w:rsidRDefault="00FF1249" w:rsidP="00385E9B">
      <w:pPr>
        <w:pStyle w:val="Styl"/>
        <w:widowControl w:val="0"/>
        <w:numPr>
          <w:ilvl w:val="0"/>
          <w:numId w:val="16"/>
        </w:numPr>
        <w:suppressAutoHyphens w:val="0"/>
        <w:overflowPunct/>
        <w:autoSpaceDN w:val="0"/>
        <w:adjustRightInd w:val="0"/>
        <w:spacing w:after="120" w:line="276" w:lineRule="auto"/>
        <w:ind w:left="1135" w:hanging="284"/>
        <w:jc w:val="both"/>
        <w:textAlignment w:val="auto"/>
        <w:rPr>
          <w:rFonts w:ascii="Arial" w:hAnsi="Arial" w:cs="Arial"/>
          <w:sz w:val="21"/>
          <w:szCs w:val="21"/>
          <w:lang w:val="en-US"/>
        </w:rPr>
      </w:pPr>
      <w:r>
        <w:rPr>
          <w:rFonts w:ascii="Arial" w:hAnsi="Arial"/>
          <w:sz w:val="21"/>
          <w:szCs w:val="21"/>
          <w:lang w:val="en-US"/>
        </w:rPr>
        <w:t>to s</w:t>
      </w:r>
      <w:r w:rsidR="003B3821" w:rsidRPr="00A46B00">
        <w:rPr>
          <w:rFonts w:ascii="Arial" w:hAnsi="Arial"/>
          <w:sz w:val="21"/>
          <w:szCs w:val="21"/>
          <w:lang w:val="en-US"/>
        </w:rPr>
        <w:t>ecure the data in any form, including their copies, which include confidential information, against third party abuse and loss.</w:t>
      </w:r>
    </w:p>
    <w:p w14:paraId="175FC1B5" w14:textId="77777777" w:rsidR="003B3821" w:rsidRPr="00A46B00" w:rsidRDefault="003B3821" w:rsidP="003B3821">
      <w:pPr>
        <w:pStyle w:val="ListParagraph"/>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6.</w:t>
      </w:r>
      <w:r w:rsidRPr="00A46B00">
        <w:rPr>
          <w:rFonts w:ascii="Arial" w:hAnsi="Arial"/>
          <w:sz w:val="21"/>
          <w:szCs w:val="21"/>
          <w:lang w:val="en-US"/>
        </w:rPr>
        <w:tab/>
        <w:t>The obligation to protect confidential information does not apply to the following cases:</w:t>
      </w:r>
    </w:p>
    <w:p w14:paraId="4F96EF08" w14:textId="2AD6C112"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t</w:t>
      </w:r>
      <w:r w:rsidR="003B3821" w:rsidRPr="00A46B00">
        <w:rPr>
          <w:rFonts w:ascii="Arial" w:hAnsi="Arial"/>
          <w:sz w:val="21"/>
          <w:szCs w:val="21"/>
          <w:lang w:val="en-US"/>
        </w:rPr>
        <w:t xml:space="preserve">he respective Party proves that the given information is available to the public without this availability being caused by the same </w:t>
      </w:r>
      <w:proofErr w:type="gramStart"/>
      <w:r w:rsidR="003B3821" w:rsidRPr="00A46B00">
        <w:rPr>
          <w:rFonts w:ascii="Arial" w:hAnsi="Arial"/>
          <w:sz w:val="21"/>
          <w:szCs w:val="21"/>
          <w:lang w:val="en-US"/>
        </w:rPr>
        <w:t>Party;</w:t>
      </w:r>
      <w:proofErr w:type="gramEnd"/>
    </w:p>
    <w:p w14:paraId="6C5CDB2C" w14:textId="68EC4AB7"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i</w:t>
      </w:r>
      <w:r w:rsidR="003B3821" w:rsidRPr="00A46B00">
        <w:rPr>
          <w:rFonts w:ascii="Arial" w:hAnsi="Arial"/>
          <w:sz w:val="21"/>
          <w:szCs w:val="21"/>
          <w:lang w:val="en-US"/>
        </w:rPr>
        <w:t xml:space="preserve">f the Party is able to demonstrate that the given information was available to it before the date of disclosure of the information by the other Party and that it did not acquire it in violation of the </w:t>
      </w:r>
      <w:proofErr w:type="gramStart"/>
      <w:r w:rsidR="003B3821" w:rsidRPr="00A46B00">
        <w:rPr>
          <w:rFonts w:ascii="Arial" w:hAnsi="Arial"/>
          <w:sz w:val="21"/>
          <w:szCs w:val="21"/>
          <w:lang w:val="en-US"/>
        </w:rPr>
        <w:t>law;</w:t>
      </w:r>
      <w:proofErr w:type="gramEnd"/>
    </w:p>
    <w:p w14:paraId="41511BF3" w14:textId="00689F62"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i</w:t>
      </w:r>
      <w:r w:rsidR="003B3821" w:rsidRPr="00A46B00">
        <w:rPr>
          <w:rFonts w:ascii="Arial" w:hAnsi="Arial"/>
          <w:sz w:val="21"/>
          <w:szCs w:val="21"/>
          <w:lang w:val="en-US"/>
        </w:rPr>
        <w:t xml:space="preserve">f the Party obtains a written approval from the other party to disclose the information </w:t>
      </w:r>
      <w:proofErr w:type="gramStart"/>
      <w:r w:rsidR="003B3821" w:rsidRPr="00A46B00">
        <w:rPr>
          <w:rFonts w:ascii="Arial" w:hAnsi="Arial"/>
          <w:sz w:val="21"/>
          <w:szCs w:val="21"/>
          <w:lang w:val="en-US"/>
        </w:rPr>
        <w:t>further;</w:t>
      </w:r>
      <w:proofErr w:type="gramEnd"/>
    </w:p>
    <w:p w14:paraId="5FAA0195" w14:textId="35567DC7"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i</w:t>
      </w:r>
      <w:r w:rsidR="003B3821" w:rsidRPr="00A46B00">
        <w:rPr>
          <w:rFonts w:ascii="Arial" w:hAnsi="Arial"/>
          <w:sz w:val="21"/>
          <w:szCs w:val="21"/>
          <w:lang w:val="en-US"/>
        </w:rPr>
        <w:t xml:space="preserve">f the law or a binding decision of the respective public authority requires the information to be </w:t>
      </w:r>
      <w:proofErr w:type="gramStart"/>
      <w:r w:rsidR="003B3821" w:rsidRPr="00A46B00">
        <w:rPr>
          <w:rFonts w:ascii="Arial" w:hAnsi="Arial"/>
          <w:sz w:val="21"/>
          <w:szCs w:val="21"/>
          <w:lang w:val="en-US"/>
        </w:rPr>
        <w:t>disclosed;</w:t>
      </w:r>
      <w:proofErr w:type="gramEnd"/>
    </w:p>
    <w:p w14:paraId="180B95D6" w14:textId="0551E89D" w:rsidR="003B3821" w:rsidRPr="00A46B00" w:rsidRDefault="00FF1249" w:rsidP="00385E9B">
      <w:pPr>
        <w:pStyle w:val="Styl"/>
        <w:widowControl w:val="0"/>
        <w:numPr>
          <w:ilvl w:val="0"/>
          <w:numId w:val="17"/>
        </w:numPr>
        <w:suppressAutoHyphens w:val="0"/>
        <w:overflowPunct/>
        <w:autoSpaceDN w:val="0"/>
        <w:adjustRightInd w:val="0"/>
        <w:spacing w:after="120" w:line="276" w:lineRule="auto"/>
        <w:ind w:left="1135" w:right="6" w:hanging="284"/>
        <w:jc w:val="both"/>
        <w:textAlignment w:val="auto"/>
        <w:rPr>
          <w:rFonts w:ascii="Arial" w:hAnsi="Arial" w:cs="Arial"/>
          <w:sz w:val="21"/>
          <w:szCs w:val="21"/>
          <w:lang w:val="en-US"/>
        </w:rPr>
      </w:pPr>
      <w:r>
        <w:rPr>
          <w:rFonts w:ascii="Arial" w:hAnsi="Arial"/>
          <w:sz w:val="21"/>
          <w:szCs w:val="21"/>
          <w:lang w:val="en-US"/>
        </w:rPr>
        <w:t>a</w:t>
      </w:r>
      <w:r w:rsidR="003B3821" w:rsidRPr="00A46B00">
        <w:rPr>
          <w:rFonts w:ascii="Arial" w:hAnsi="Arial"/>
          <w:sz w:val="21"/>
          <w:szCs w:val="21"/>
          <w:lang w:val="en-US"/>
        </w:rPr>
        <w:t xml:space="preserve">n auditor performs an audit at one of the Parties based on </w:t>
      </w:r>
      <w:r w:rsidR="00B83A9E" w:rsidRPr="00A46B00">
        <w:rPr>
          <w:rFonts w:ascii="Arial" w:hAnsi="Arial"/>
          <w:sz w:val="21"/>
          <w:szCs w:val="21"/>
          <w:lang w:val="en-US"/>
        </w:rPr>
        <w:t>authorization</w:t>
      </w:r>
      <w:r w:rsidR="003B3821" w:rsidRPr="00A46B00">
        <w:rPr>
          <w:rFonts w:ascii="Arial" w:hAnsi="Arial"/>
          <w:sz w:val="21"/>
          <w:szCs w:val="21"/>
          <w:lang w:val="en-US"/>
        </w:rPr>
        <w:t xml:space="preserve"> specified in applicable legal regulations.</w:t>
      </w:r>
    </w:p>
    <w:p w14:paraId="0F7FEB04" w14:textId="77777777" w:rsidR="003B3821" w:rsidRPr="00A46B00" w:rsidRDefault="003B3821" w:rsidP="003B3821">
      <w:pPr>
        <w:pStyle w:val="ListParagraph"/>
        <w:suppressAutoHyphens/>
        <w:overflowPunct w:val="0"/>
        <w:autoSpaceDE w:val="0"/>
        <w:spacing w:after="120"/>
        <w:ind w:left="0"/>
        <w:jc w:val="both"/>
        <w:textAlignment w:val="baseline"/>
        <w:rPr>
          <w:rFonts w:ascii="Arial" w:hAnsi="Arial" w:cs="Arial"/>
          <w:sz w:val="21"/>
          <w:szCs w:val="21"/>
          <w:lang w:val="en-US"/>
        </w:rPr>
      </w:pPr>
      <w:r w:rsidRPr="00A46B00">
        <w:rPr>
          <w:rFonts w:ascii="Arial" w:hAnsi="Arial"/>
          <w:sz w:val="21"/>
          <w:szCs w:val="21"/>
          <w:lang w:val="en-US"/>
        </w:rPr>
        <w:t>7.</w:t>
      </w:r>
      <w:r w:rsidRPr="00A46B00">
        <w:rPr>
          <w:rFonts w:ascii="Arial" w:hAnsi="Arial"/>
          <w:sz w:val="21"/>
          <w:szCs w:val="21"/>
          <w:lang w:val="en-US"/>
        </w:rPr>
        <w:tab/>
        <w:t>The Party undertakes, upon the request of the other Party, to:</w:t>
      </w:r>
    </w:p>
    <w:p w14:paraId="3967BBBD" w14:textId="294D669C"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1"/>
          <w:szCs w:val="21"/>
          <w:lang w:val="en-US"/>
        </w:rPr>
      </w:pPr>
      <w:r>
        <w:rPr>
          <w:rFonts w:ascii="Arial" w:hAnsi="Arial"/>
          <w:sz w:val="21"/>
          <w:szCs w:val="21"/>
          <w:lang w:val="en-US"/>
        </w:rPr>
        <w:t>r</w:t>
      </w:r>
      <w:r w:rsidR="003B3821" w:rsidRPr="00A46B00">
        <w:rPr>
          <w:rFonts w:ascii="Arial" w:hAnsi="Arial"/>
          <w:sz w:val="21"/>
          <w:szCs w:val="21"/>
          <w:lang w:val="en-US"/>
        </w:rPr>
        <w:t xml:space="preserve">eturn all the non-public information which was handed over to it in a “material form” (especially in writing or electronically) and any other materials containing or implying the non-public </w:t>
      </w:r>
      <w:proofErr w:type="gramStart"/>
      <w:r w:rsidR="003B3821" w:rsidRPr="00A46B00">
        <w:rPr>
          <w:rFonts w:ascii="Arial" w:hAnsi="Arial"/>
          <w:sz w:val="21"/>
          <w:szCs w:val="21"/>
          <w:lang w:val="en-US"/>
        </w:rPr>
        <w:t>information;</w:t>
      </w:r>
      <w:proofErr w:type="gramEnd"/>
    </w:p>
    <w:p w14:paraId="5B9A1FD8" w14:textId="03F5BB65"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1"/>
          <w:szCs w:val="21"/>
          <w:lang w:val="en-US"/>
        </w:rPr>
      </w:pPr>
      <w:r>
        <w:rPr>
          <w:rFonts w:ascii="Arial" w:hAnsi="Arial"/>
          <w:sz w:val="21"/>
          <w:szCs w:val="21"/>
          <w:lang w:val="en-US"/>
        </w:rPr>
        <w:t>r</w:t>
      </w:r>
      <w:r w:rsidR="003B3821" w:rsidRPr="00A46B00">
        <w:rPr>
          <w:rFonts w:ascii="Arial" w:hAnsi="Arial"/>
          <w:sz w:val="21"/>
          <w:szCs w:val="21"/>
          <w:lang w:val="en-US"/>
        </w:rPr>
        <w:t xml:space="preserve">eturn or destroy copies, extracts or other entire or partial reproductions or records of non-public </w:t>
      </w:r>
      <w:proofErr w:type="gramStart"/>
      <w:r w:rsidR="003B3821" w:rsidRPr="00A46B00">
        <w:rPr>
          <w:rFonts w:ascii="Arial" w:hAnsi="Arial"/>
          <w:sz w:val="21"/>
          <w:szCs w:val="21"/>
          <w:lang w:val="en-US"/>
        </w:rPr>
        <w:t>information;</w:t>
      </w:r>
      <w:proofErr w:type="gramEnd"/>
    </w:p>
    <w:p w14:paraId="42C487AC" w14:textId="227FADF5"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1"/>
          <w:szCs w:val="21"/>
          <w:lang w:val="en-US"/>
        </w:rPr>
      </w:pPr>
      <w:r>
        <w:rPr>
          <w:rFonts w:ascii="Arial" w:hAnsi="Arial"/>
          <w:sz w:val="21"/>
          <w:szCs w:val="21"/>
          <w:lang w:val="en-US"/>
        </w:rPr>
        <w:t>d</w:t>
      </w:r>
      <w:r w:rsidR="003B3821" w:rsidRPr="00A46B00">
        <w:rPr>
          <w:rFonts w:ascii="Arial" w:hAnsi="Arial"/>
          <w:sz w:val="21"/>
          <w:szCs w:val="21"/>
          <w:lang w:val="en-US"/>
        </w:rPr>
        <w:t xml:space="preserve">estroy without undue delay all documents, memoranda, notes and other written materials elaborated on the basis of the non-public </w:t>
      </w:r>
      <w:proofErr w:type="gramStart"/>
      <w:r w:rsidR="003B3821" w:rsidRPr="00A46B00">
        <w:rPr>
          <w:rFonts w:ascii="Arial" w:hAnsi="Arial"/>
          <w:sz w:val="21"/>
          <w:szCs w:val="21"/>
          <w:lang w:val="en-US"/>
        </w:rPr>
        <w:t>information;</w:t>
      </w:r>
      <w:proofErr w:type="gramEnd"/>
    </w:p>
    <w:p w14:paraId="0895A209" w14:textId="2709A308"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1"/>
          <w:szCs w:val="21"/>
          <w:lang w:val="en-US"/>
        </w:rPr>
      </w:pPr>
      <w:r>
        <w:rPr>
          <w:rFonts w:ascii="Arial" w:hAnsi="Arial"/>
          <w:sz w:val="21"/>
          <w:szCs w:val="21"/>
          <w:lang w:val="en-US"/>
        </w:rPr>
        <w:t>d</w:t>
      </w:r>
      <w:r w:rsidR="003B3821" w:rsidRPr="00A46B00">
        <w:rPr>
          <w:rFonts w:ascii="Arial" w:hAnsi="Arial"/>
          <w:sz w:val="21"/>
          <w:szCs w:val="21"/>
          <w:lang w:val="en-US"/>
        </w:rPr>
        <w:t xml:space="preserve">estroy materials stored in computers, text editors, or other devices containing non-public information pursuant to this </w:t>
      </w:r>
      <w:r w:rsidR="0037220D">
        <w:rPr>
          <w:rFonts w:ascii="Arial" w:hAnsi="Arial"/>
          <w:sz w:val="21"/>
          <w:szCs w:val="21"/>
          <w:lang w:val="en-US"/>
        </w:rPr>
        <w:t>Framework Agreement</w:t>
      </w:r>
      <w:r w:rsidR="003B3821" w:rsidRPr="00A46B00">
        <w:rPr>
          <w:rFonts w:ascii="Arial" w:hAnsi="Arial"/>
          <w:sz w:val="21"/>
          <w:szCs w:val="21"/>
          <w:lang w:val="en-US"/>
        </w:rPr>
        <w:t>.</w:t>
      </w:r>
    </w:p>
    <w:p w14:paraId="6F75F0DC" w14:textId="77777777" w:rsidR="003B3821" w:rsidRPr="00A46B00" w:rsidRDefault="003B3821" w:rsidP="003B3821">
      <w:pPr>
        <w:pStyle w:val="Styl"/>
        <w:spacing w:after="120" w:line="276" w:lineRule="auto"/>
        <w:ind w:left="709"/>
        <w:jc w:val="both"/>
        <w:rPr>
          <w:rFonts w:ascii="Arial" w:hAnsi="Arial" w:cs="Arial"/>
          <w:sz w:val="21"/>
          <w:szCs w:val="21"/>
          <w:lang w:val="en-US"/>
        </w:rPr>
      </w:pPr>
      <w:r w:rsidRPr="00A46B00">
        <w:rPr>
          <w:rFonts w:ascii="Arial" w:hAnsi="Arial"/>
          <w:sz w:val="21"/>
          <w:szCs w:val="21"/>
          <w:lang w:val="en-US"/>
        </w:rPr>
        <w:t>The Parties also undertake to ensure that the same shall be performed by any other individuals, to which the non-public information is disclosed by either Party.</w:t>
      </w:r>
    </w:p>
    <w:p w14:paraId="1AA60D9A" w14:textId="77777777" w:rsidR="003B3821" w:rsidRPr="00A46B00" w:rsidRDefault="003B3821" w:rsidP="003B3821">
      <w:pPr>
        <w:pStyle w:val="ListParagraph"/>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8.</w:t>
      </w:r>
      <w:r w:rsidRPr="00A46B00">
        <w:rPr>
          <w:rFonts w:ascii="Arial" w:hAnsi="Arial"/>
          <w:sz w:val="21"/>
          <w:szCs w:val="21"/>
          <w:lang w:val="en-US"/>
        </w:rPr>
        <w:tab/>
        <w:t xml:space="preserve">The employee of the liable Party authorised to destroy the documents in the sense of the previous paragraph shall confirm the destruction upon request of the other Party in writing. </w:t>
      </w:r>
    </w:p>
    <w:p w14:paraId="6F649327" w14:textId="77777777" w:rsidR="003B3821" w:rsidRPr="00A46B00" w:rsidRDefault="003B3821" w:rsidP="003B3821">
      <w:pPr>
        <w:pStyle w:val="ListParagraph"/>
        <w:suppressAutoHyphens/>
        <w:overflowPunct w:val="0"/>
        <w:autoSpaceDE w:val="0"/>
        <w:spacing w:after="120"/>
        <w:ind w:left="709" w:hanging="709"/>
        <w:jc w:val="both"/>
        <w:textAlignment w:val="baseline"/>
        <w:rPr>
          <w:rFonts w:ascii="Arial" w:hAnsi="Arial" w:cs="Arial"/>
          <w:sz w:val="21"/>
          <w:szCs w:val="21"/>
          <w:lang w:val="en-US"/>
        </w:rPr>
      </w:pPr>
    </w:p>
    <w:p w14:paraId="006E2094" w14:textId="77777777" w:rsidR="003B3821" w:rsidRPr="00A46B00" w:rsidRDefault="003B3821" w:rsidP="003B3821">
      <w:pPr>
        <w:pStyle w:val="ListParagraph"/>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9.</w:t>
      </w:r>
      <w:r w:rsidRPr="00A46B00">
        <w:rPr>
          <w:rFonts w:ascii="Arial" w:hAnsi="Arial"/>
          <w:sz w:val="21"/>
          <w:szCs w:val="21"/>
          <w:lang w:val="en-US"/>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1BE48657" w14:textId="77777777" w:rsidR="003B3821" w:rsidRPr="00A46B00" w:rsidRDefault="003B3821" w:rsidP="003B3821">
      <w:pPr>
        <w:pStyle w:val="ListParagraph"/>
        <w:suppressAutoHyphens/>
        <w:overflowPunct w:val="0"/>
        <w:autoSpaceDE w:val="0"/>
        <w:spacing w:after="120"/>
        <w:ind w:left="709" w:hanging="709"/>
        <w:jc w:val="both"/>
        <w:textAlignment w:val="baseline"/>
        <w:rPr>
          <w:rFonts w:ascii="Arial" w:hAnsi="Arial" w:cs="Arial"/>
          <w:sz w:val="21"/>
          <w:szCs w:val="21"/>
          <w:lang w:val="en-US"/>
        </w:rPr>
      </w:pPr>
    </w:p>
    <w:p w14:paraId="29027067" w14:textId="62BDAD0B" w:rsidR="003B3821" w:rsidRDefault="003B3821" w:rsidP="00FF1249">
      <w:pPr>
        <w:pStyle w:val="ListParagraph"/>
        <w:numPr>
          <w:ilvl w:val="1"/>
          <w:numId w:val="28"/>
        </w:numPr>
        <w:suppressAutoHyphens/>
        <w:overflowPunct w:val="0"/>
        <w:autoSpaceDE w:val="0"/>
        <w:spacing w:after="120"/>
        <w:jc w:val="both"/>
        <w:textAlignment w:val="baseline"/>
        <w:rPr>
          <w:rFonts w:ascii="Arial" w:hAnsi="Arial"/>
          <w:sz w:val="21"/>
          <w:szCs w:val="21"/>
          <w:lang w:val="en-US"/>
        </w:rPr>
      </w:pPr>
      <w:r w:rsidRPr="00A46B00">
        <w:rPr>
          <w:rFonts w:ascii="Arial" w:hAnsi="Arial"/>
          <w:sz w:val="21"/>
          <w:szCs w:val="21"/>
          <w:lang w:val="en-US"/>
        </w:rPr>
        <w:t xml:space="preserve">The confidentiality obligation is not time-limited. The obligation to maintain confidentiality of non-public information acquired within the framework of cooperation with the other Party lasts even after this </w:t>
      </w:r>
      <w:r w:rsidR="0037220D">
        <w:rPr>
          <w:rFonts w:ascii="Arial" w:hAnsi="Arial"/>
          <w:sz w:val="21"/>
          <w:szCs w:val="21"/>
          <w:lang w:val="en-US"/>
        </w:rPr>
        <w:t>Framework Agreement</w:t>
      </w:r>
      <w:r w:rsidRPr="00A46B00">
        <w:rPr>
          <w:rFonts w:ascii="Arial" w:hAnsi="Arial"/>
          <w:sz w:val="21"/>
          <w:szCs w:val="21"/>
          <w:lang w:val="en-US"/>
        </w:rPr>
        <w:t xml:space="preserve"> is terminated or expires. The confidentiality commitment shall pass on to any potential successors of the Parties.</w:t>
      </w:r>
    </w:p>
    <w:p w14:paraId="7C4D9EDA" w14:textId="77777777" w:rsidR="00FF1249" w:rsidRDefault="00FF1249" w:rsidP="00FF1249">
      <w:pPr>
        <w:pStyle w:val="ListParagraph"/>
        <w:suppressAutoHyphens/>
        <w:overflowPunct w:val="0"/>
        <w:autoSpaceDE w:val="0"/>
        <w:spacing w:after="120"/>
        <w:ind w:left="705"/>
        <w:jc w:val="both"/>
        <w:textAlignment w:val="baseline"/>
        <w:rPr>
          <w:rFonts w:ascii="Arial" w:hAnsi="Arial"/>
          <w:sz w:val="21"/>
          <w:szCs w:val="21"/>
          <w:lang w:val="en-US"/>
        </w:rPr>
      </w:pPr>
    </w:p>
    <w:p w14:paraId="6A05C84D" w14:textId="3215FD76" w:rsidR="00FF1249" w:rsidRPr="00FF1249" w:rsidRDefault="00FF1249" w:rsidP="00FF1249">
      <w:pPr>
        <w:pStyle w:val="ListParagraph"/>
        <w:numPr>
          <w:ilvl w:val="1"/>
          <w:numId w:val="28"/>
        </w:numPr>
        <w:spacing w:after="120"/>
        <w:jc w:val="both"/>
        <w:rPr>
          <w:rFonts w:ascii="Arial" w:hAnsi="Arial" w:cs="Arial"/>
          <w:sz w:val="21"/>
          <w:szCs w:val="21"/>
        </w:rPr>
      </w:pPr>
      <w:r w:rsidRPr="00FF1249">
        <w:rPr>
          <w:rFonts w:ascii="Arial" w:hAnsi="Arial" w:cs="Arial"/>
          <w:sz w:val="21"/>
          <w:szCs w:val="21"/>
        </w:rPr>
        <w:t xml:space="preserve">The Parties are obliged to ensure the protection of information which one of the Parties designates as a trade secret within the meaning of Section 504 of the Civil Code. The Parties are obliged to secure information designated as a trade secret at least to the same extent as the non-public information defined in this </w:t>
      </w:r>
      <w:r w:rsidR="0037220D">
        <w:rPr>
          <w:rFonts w:ascii="Arial" w:hAnsi="Arial" w:cs="Arial"/>
          <w:sz w:val="21"/>
          <w:szCs w:val="21"/>
        </w:rPr>
        <w:t>Framework Agreement</w:t>
      </w:r>
      <w:r w:rsidRPr="00FF1249">
        <w:rPr>
          <w:rFonts w:ascii="Arial" w:hAnsi="Arial" w:cs="Arial"/>
          <w:sz w:val="21"/>
          <w:szCs w:val="21"/>
        </w:rPr>
        <w:t xml:space="preserve">. Information designated by the Parties as a trade secret shall not be published in the Register of Contracts within the meaning of </w:t>
      </w:r>
      <w:r w:rsidRPr="003B45D8">
        <w:rPr>
          <w:rFonts w:ascii="Arial" w:hAnsi="Arial" w:cs="Arial"/>
          <w:sz w:val="21"/>
          <w:szCs w:val="21"/>
        </w:rPr>
        <w:t xml:space="preserve">Article XIV paragraph </w:t>
      </w:r>
      <w:r w:rsidR="003B45D8" w:rsidRPr="003B45D8">
        <w:rPr>
          <w:rFonts w:ascii="Arial" w:hAnsi="Arial" w:cs="Arial"/>
          <w:sz w:val="21"/>
          <w:szCs w:val="21"/>
        </w:rPr>
        <w:t>7</w:t>
      </w:r>
      <w:r w:rsidRPr="003B45D8">
        <w:rPr>
          <w:rFonts w:ascii="Arial" w:hAnsi="Arial" w:cs="Arial"/>
          <w:sz w:val="21"/>
          <w:szCs w:val="21"/>
        </w:rPr>
        <w:t xml:space="preserve"> hereof</w:t>
      </w:r>
      <w:r w:rsidRPr="00FF1249">
        <w:rPr>
          <w:rFonts w:ascii="Arial" w:hAnsi="Arial" w:cs="Arial"/>
          <w:sz w:val="21"/>
          <w:szCs w:val="21"/>
        </w:rPr>
        <w:t>. If the</w:t>
      </w:r>
      <w:r>
        <w:rPr>
          <w:rFonts w:ascii="Arial" w:hAnsi="Arial" w:cs="Arial"/>
          <w:sz w:val="21"/>
          <w:szCs w:val="21"/>
        </w:rPr>
        <w:t xml:space="preserve"> Contractor</w:t>
      </w:r>
      <w:r w:rsidRPr="00FF1249">
        <w:rPr>
          <w:rFonts w:ascii="Arial" w:hAnsi="Arial" w:cs="Arial"/>
          <w:sz w:val="21"/>
          <w:szCs w:val="21"/>
        </w:rPr>
        <w:t xml:space="preserve"> considers any information stated in this </w:t>
      </w:r>
      <w:r w:rsidR="0037220D">
        <w:rPr>
          <w:rFonts w:ascii="Arial" w:hAnsi="Arial" w:cs="Arial"/>
          <w:sz w:val="21"/>
          <w:szCs w:val="21"/>
        </w:rPr>
        <w:t>Framework Agreement</w:t>
      </w:r>
      <w:r w:rsidRPr="00FF1249">
        <w:rPr>
          <w:rFonts w:ascii="Arial" w:hAnsi="Arial" w:cs="Arial"/>
          <w:sz w:val="21"/>
          <w:szCs w:val="21"/>
        </w:rPr>
        <w:t xml:space="preserve"> to be its trade secret within the meaning of Section 504 of the Civil Code, it shall inform the </w:t>
      </w:r>
      <w:r>
        <w:rPr>
          <w:rFonts w:ascii="Arial" w:hAnsi="Arial" w:cs="Arial"/>
          <w:sz w:val="21"/>
          <w:szCs w:val="21"/>
        </w:rPr>
        <w:t>Client</w:t>
      </w:r>
      <w:r w:rsidRPr="00FF1249">
        <w:rPr>
          <w:rFonts w:ascii="Arial" w:hAnsi="Arial" w:cs="Arial"/>
          <w:sz w:val="21"/>
          <w:szCs w:val="21"/>
        </w:rPr>
        <w:t xml:space="preserve"> at the latest before the publishing the </w:t>
      </w:r>
      <w:r w:rsidR="0037220D">
        <w:rPr>
          <w:rFonts w:ascii="Arial" w:hAnsi="Arial" w:cs="Arial"/>
          <w:sz w:val="21"/>
          <w:szCs w:val="21"/>
        </w:rPr>
        <w:t>Framework Agreement</w:t>
      </w:r>
      <w:r w:rsidRPr="00FF1249">
        <w:rPr>
          <w:rFonts w:ascii="Arial" w:hAnsi="Arial" w:cs="Arial"/>
          <w:sz w:val="21"/>
          <w:szCs w:val="21"/>
        </w:rPr>
        <w:t xml:space="preserve"> in the Register of contracts. </w:t>
      </w:r>
    </w:p>
    <w:p w14:paraId="2EBB0104" w14:textId="77777777" w:rsidR="00FF1249" w:rsidRPr="00A46B00" w:rsidRDefault="00FF1249" w:rsidP="00FF1249">
      <w:pPr>
        <w:pStyle w:val="ListParagraph"/>
        <w:suppressAutoHyphens/>
        <w:overflowPunct w:val="0"/>
        <w:autoSpaceDE w:val="0"/>
        <w:spacing w:after="120"/>
        <w:ind w:left="705"/>
        <w:jc w:val="both"/>
        <w:textAlignment w:val="baseline"/>
        <w:rPr>
          <w:rFonts w:ascii="Arial" w:hAnsi="Arial" w:cs="Arial"/>
          <w:sz w:val="21"/>
          <w:szCs w:val="21"/>
          <w:lang w:val="en-US"/>
        </w:rPr>
      </w:pPr>
    </w:p>
    <w:p w14:paraId="36B4BBC0" w14:textId="77777777" w:rsidR="003B3821" w:rsidRPr="00A46B00" w:rsidRDefault="003B3821" w:rsidP="0037220D">
      <w:pPr>
        <w:spacing w:after="0"/>
        <w:rPr>
          <w:rFonts w:ascii="Arial Black" w:hAnsi="Arial Black" w:cs="Arial"/>
          <w:b/>
          <w:caps/>
          <w:color w:val="000000"/>
          <w:sz w:val="21"/>
          <w:szCs w:val="21"/>
          <w:lang w:val="en-US"/>
        </w:rPr>
      </w:pPr>
    </w:p>
    <w:p w14:paraId="4E937796" w14:textId="75CD03DE" w:rsidR="003B3821" w:rsidRPr="0037220D" w:rsidRDefault="0037220D" w:rsidP="0037220D">
      <w:pPr>
        <w:spacing w:after="120"/>
        <w:ind w:left="1134"/>
        <w:jc w:val="center"/>
        <w:rPr>
          <w:rFonts w:ascii="Arial Black" w:hAnsi="Arial Black" w:cs="Arial"/>
          <w:sz w:val="21"/>
          <w:szCs w:val="21"/>
          <w:lang w:val="en-US"/>
        </w:rPr>
      </w:pPr>
      <w:r>
        <w:rPr>
          <w:rFonts w:ascii="Arial Black" w:hAnsi="Arial Black"/>
          <w:b/>
          <w:caps/>
          <w:color w:val="000000"/>
          <w:sz w:val="21"/>
          <w:szCs w:val="21"/>
          <w:lang w:val="en-US"/>
        </w:rPr>
        <w:t>XI.</w:t>
      </w:r>
      <w:r w:rsidR="003B3821" w:rsidRPr="0037220D">
        <w:rPr>
          <w:rFonts w:ascii="Arial Black" w:hAnsi="Arial Black"/>
          <w:b/>
          <w:caps/>
          <w:color w:val="000000"/>
          <w:sz w:val="21"/>
          <w:szCs w:val="21"/>
          <w:lang w:val="en-US"/>
        </w:rPr>
        <w:t xml:space="preserve">  LIABILITY AND FORCE MAJEURE</w:t>
      </w:r>
    </w:p>
    <w:p w14:paraId="157051B5" w14:textId="3D61E948" w:rsidR="0074004B" w:rsidRPr="007A0059" w:rsidRDefault="0074004B" w:rsidP="007A0059">
      <w:pPr>
        <w:pStyle w:val="ListParagraph"/>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rPr>
        <w:t>The Contracting Party (hereinafter also referred to as "</w:t>
      </w:r>
      <w:r w:rsidRPr="007A0059">
        <w:rPr>
          <w:rFonts w:ascii="Arial" w:hAnsi="Arial" w:cs="Arial"/>
          <w:sz w:val="21"/>
          <w:szCs w:val="21"/>
        </w:rPr>
        <w:t>T</w:t>
      </w:r>
      <w:r w:rsidRPr="007A0059">
        <w:rPr>
          <w:rFonts w:ascii="Arial" w:hAnsi="Arial" w:cs="Arial"/>
          <w:color w:val="000000"/>
          <w:sz w:val="21"/>
          <w:szCs w:val="21"/>
        </w:rPr>
        <w:t xml:space="preserve">ortfeasor") is released from the duty to provide compensation of any incurred harm, damages or loses only from the liberation reasons in the sense of § 2913 point 2 of the </w:t>
      </w:r>
      <w:r w:rsidRPr="007A0059">
        <w:rPr>
          <w:rFonts w:ascii="Arial" w:hAnsi="Arial" w:cs="Arial"/>
          <w:color w:val="000000"/>
          <w:sz w:val="21"/>
          <w:szCs w:val="21"/>
          <w:lang w:val="en-US"/>
        </w:rPr>
        <w:t xml:space="preserve">Civil Code. </w:t>
      </w:r>
    </w:p>
    <w:p w14:paraId="10FB3E5C" w14:textId="77777777" w:rsidR="0074004B" w:rsidRPr="007A0059" w:rsidRDefault="0074004B" w:rsidP="007A0059">
      <w:pPr>
        <w:pStyle w:val="ListParagraph"/>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For the purposes of this Framework Agreement, "liberation reasons" means an extraordinary, unforeseeable and insurmountable obstacle created independently of Tortfeasor</w:t>
      </w:r>
      <w:r w:rsidRPr="007A0059" w:rsidDel="000D4658">
        <w:rPr>
          <w:rFonts w:ascii="Arial" w:hAnsi="Arial" w:cs="Arial"/>
          <w:color w:val="000000"/>
          <w:sz w:val="21"/>
          <w:szCs w:val="21"/>
          <w:lang w:val="en-US"/>
        </w:rPr>
        <w:t xml:space="preserve"> </w:t>
      </w:r>
      <w:r w:rsidRPr="007A0059">
        <w:rPr>
          <w:rFonts w:ascii="Arial" w:hAnsi="Arial" w:cs="Arial"/>
          <w:color w:val="000000"/>
          <w:sz w:val="21"/>
          <w:szCs w:val="21"/>
          <w:lang w:val="en-US"/>
        </w:rPr>
        <w:t>’s will, which temporarily or permanently prevented from fulfilling Tortfeasor</w:t>
      </w:r>
      <w:r w:rsidRPr="007A0059" w:rsidDel="000D4658">
        <w:rPr>
          <w:rFonts w:ascii="Arial" w:hAnsi="Arial" w:cs="Arial"/>
          <w:color w:val="000000"/>
          <w:sz w:val="21"/>
          <w:szCs w:val="21"/>
          <w:lang w:val="en-US"/>
        </w:rPr>
        <w:t xml:space="preserve"> </w:t>
      </w:r>
      <w:r w:rsidRPr="007A0059">
        <w:rPr>
          <w:rFonts w:ascii="Arial" w:hAnsi="Arial" w:cs="Arial"/>
          <w:color w:val="000000"/>
          <w:sz w:val="21"/>
          <w:szCs w:val="21"/>
          <w:lang w:val="en-US"/>
        </w:rPr>
        <w:t xml:space="preserve">’s contractual duty. An obstacle arising from the Tortfeasor’s personal circumstances or arising when the Tortfeasor was in default of performing his contractual duty, or an obstacle which the Tortfeasor was contractually required to overcome shall not release him from the duty to provide compensation. </w:t>
      </w:r>
    </w:p>
    <w:p w14:paraId="11940C57" w14:textId="6AB7D977" w:rsidR="0074004B" w:rsidRPr="007A0059" w:rsidRDefault="0074004B" w:rsidP="007A0059">
      <w:pPr>
        <w:pStyle w:val="ListParagraph"/>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 xml:space="preserve">If it is clear that as a result of the events referred to in paragraph 2, the Tortfeasor will not be able to fulfil its obligations within the agreed period, then it shall without undue delay notify to the Other Contracting Party. The Contracting Parties shall, without undue delay, agree to resolve this situation and agree on the further procedure for the performance of this Framework Agreement. </w:t>
      </w:r>
    </w:p>
    <w:p w14:paraId="77AA32EE" w14:textId="77777777" w:rsidR="0074004B" w:rsidRPr="007A0059" w:rsidRDefault="0074004B" w:rsidP="007A0059">
      <w:pPr>
        <w:pStyle w:val="ListParagraph"/>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If either party is unable to perform its contractual obligations by liberation reasons, the Contractual Parties shall discuss the case among themselves and decide on possible procedures. In the absence of such an agreement, either party has the right to withdraw from the Framework Agreement if more than three months have elapsed since the occurrence of liberation reasons preventing performance and the defective condition persists.</w:t>
      </w:r>
    </w:p>
    <w:p w14:paraId="5770BFAF" w14:textId="77777777" w:rsidR="0074004B" w:rsidRPr="007A0059" w:rsidRDefault="0074004B" w:rsidP="007A0059">
      <w:pPr>
        <w:pStyle w:val="ListParagraph"/>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If a case of liberation reasons arises, the party claiming liberation reasons shall provide the other party with documents relating to that case.</w:t>
      </w:r>
    </w:p>
    <w:p w14:paraId="1B7673B8" w14:textId="2F9522BB" w:rsidR="0074004B" w:rsidRDefault="0074004B" w:rsidP="007A0059">
      <w:pPr>
        <w:pStyle w:val="ListParagraph"/>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The Contracting Parties take into consideration that, for the existence of the liberation reasons, does not affect the arrangements for contractual penalties, i.e. the contractual obligation to pay the contractual penalty is not affected by liberation reasons.</w:t>
      </w:r>
    </w:p>
    <w:p w14:paraId="076232F5" w14:textId="1DAE47A4" w:rsidR="0075069C" w:rsidRPr="0075069C" w:rsidRDefault="0075069C" w:rsidP="0075069C">
      <w:pPr>
        <w:pStyle w:val="ListParagraph"/>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5069C">
        <w:rPr>
          <w:rFonts w:ascii="Arial" w:hAnsi="Arial" w:cs="Arial"/>
          <w:color w:val="000000"/>
          <w:sz w:val="21"/>
          <w:szCs w:val="21"/>
          <w:lang w:val="en-US"/>
        </w:rPr>
        <w:t xml:space="preserve">The obligation to provide compensation for any incurred damage or loss will not exceed EUR the value of each purchase order done by </w:t>
      </w:r>
      <w:r w:rsidR="00AF3D73">
        <w:rPr>
          <w:rFonts w:ascii="Arial" w:hAnsi="Arial" w:cs="Arial"/>
          <w:color w:val="000000"/>
          <w:sz w:val="21"/>
          <w:szCs w:val="21"/>
          <w:lang w:val="en-US"/>
        </w:rPr>
        <w:t>Client</w:t>
      </w:r>
      <w:r w:rsidRPr="0075069C">
        <w:rPr>
          <w:rFonts w:ascii="Arial" w:hAnsi="Arial" w:cs="Arial"/>
          <w:color w:val="000000"/>
          <w:sz w:val="21"/>
          <w:szCs w:val="21"/>
          <w:lang w:val="en-US"/>
        </w:rPr>
        <w:t>. This restriction of compensation shall not apply to liability for harm, damage or loss arising from injury to life or health that result from intent or negligence by Contractor.</w:t>
      </w:r>
    </w:p>
    <w:p w14:paraId="46373641" w14:textId="77777777" w:rsidR="003B3821" w:rsidRPr="00A46B00" w:rsidRDefault="003B3821" w:rsidP="003B3821">
      <w:pPr>
        <w:spacing w:after="0"/>
        <w:ind w:left="709"/>
        <w:jc w:val="both"/>
        <w:rPr>
          <w:rFonts w:ascii="Arial" w:hAnsi="Arial" w:cs="Arial"/>
          <w:sz w:val="21"/>
          <w:szCs w:val="21"/>
          <w:lang w:val="en-US"/>
        </w:rPr>
      </w:pPr>
    </w:p>
    <w:p w14:paraId="4F2932AE" w14:textId="77777777" w:rsidR="003B3821" w:rsidRPr="00A46B00" w:rsidRDefault="003B3821" w:rsidP="003B3821">
      <w:pPr>
        <w:pStyle w:val="Prohlen"/>
        <w:widowControl/>
        <w:spacing w:line="276" w:lineRule="auto"/>
        <w:ind w:left="1066"/>
        <w:rPr>
          <w:rFonts w:ascii="Arial Black" w:hAnsi="Arial Black" w:cs="Arial"/>
          <w:bCs/>
          <w:smallCaps/>
          <w:sz w:val="21"/>
          <w:szCs w:val="21"/>
          <w:lang w:val="en-US"/>
        </w:rPr>
      </w:pPr>
    </w:p>
    <w:p w14:paraId="7A8A1998" w14:textId="551A4D8A" w:rsidR="003B3821" w:rsidRPr="00A46B00" w:rsidRDefault="003B3821" w:rsidP="003B3821">
      <w:pPr>
        <w:pStyle w:val="Prohlen"/>
        <w:keepNext/>
        <w:widowControl/>
        <w:spacing w:after="120" w:line="276" w:lineRule="auto"/>
        <w:ind w:left="1066"/>
        <w:rPr>
          <w:rFonts w:ascii="Arial Black" w:hAnsi="Arial Black" w:cs="Arial"/>
          <w:bCs/>
          <w:smallCaps/>
          <w:sz w:val="21"/>
          <w:szCs w:val="21"/>
          <w:lang w:val="en-US"/>
        </w:rPr>
      </w:pPr>
      <w:r w:rsidRPr="00A46B00">
        <w:rPr>
          <w:rFonts w:ascii="Arial Black" w:hAnsi="Arial Black"/>
          <w:bCs/>
          <w:smallCaps/>
          <w:sz w:val="21"/>
          <w:szCs w:val="21"/>
          <w:lang w:val="en-US"/>
        </w:rPr>
        <w:t>XII. APPLICABLE LAW AND RESOLUTION OF DISPUTES</w:t>
      </w:r>
    </w:p>
    <w:p w14:paraId="1F04DB00" w14:textId="2472E9E9" w:rsidR="003B3821" w:rsidRPr="00A46B00" w:rsidRDefault="003B3821" w:rsidP="00385E9B">
      <w:pPr>
        <w:pStyle w:val="Prohlen"/>
        <w:widowControl/>
        <w:numPr>
          <w:ilvl w:val="1"/>
          <w:numId w:val="14"/>
        </w:numPr>
        <w:spacing w:after="120" w:line="276" w:lineRule="auto"/>
        <w:jc w:val="both"/>
        <w:outlineLvl w:val="0"/>
        <w:rPr>
          <w:rFonts w:ascii="Arial" w:hAnsi="Arial" w:cs="Arial"/>
          <w:b w:val="0"/>
          <w:sz w:val="21"/>
          <w:szCs w:val="21"/>
          <w:lang w:val="en-US"/>
        </w:rPr>
      </w:pPr>
      <w:r w:rsidRPr="00A46B00">
        <w:rPr>
          <w:rFonts w:ascii="Arial" w:hAnsi="Arial"/>
          <w:b w:val="0"/>
          <w:sz w:val="21"/>
          <w:szCs w:val="21"/>
          <w:lang w:val="en-US"/>
        </w:rPr>
        <w:t xml:space="preserve">This </w:t>
      </w:r>
      <w:r w:rsidR="0037220D">
        <w:rPr>
          <w:rFonts w:ascii="Arial" w:hAnsi="Arial"/>
          <w:b w:val="0"/>
          <w:sz w:val="21"/>
          <w:szCs w:val="21"/>
          <w:lang w:val="en-US"/>
        </w:rPr>
        <w:t>Framework Agreement</w:t>
      </w:r>
      <w:r w:rsidRPr="00A46B00">
        <w:rPr>
          <w:rFonts w:ascii="Arial" w:hAnsi="Arial"/>
          <w:b w:val="0"/>
          <w:sz w:val="21"/>
          <w:szCs w:val="21"/>
          <w:lang w:val="en-US"/>
        </w:rPr>
        <w:t xml:space="preserve"> is governed by the laws of the Czech Republic, especially the Civil Code and PPA.</w:t>
      </w:r>
    </w:p>
    <w:p w14:paraId="18524F5E" w14:textId="3DB7C686" w:rsidR="003B3821" w:rsidRPr="00A46B00" w:rsidRDefault="003B3821" w:rsidP="00385E9B">
      <w:pPr>
        <w:pStyle w:val="Prohlen"/>
        <w:widowControl/>
        <w:numPr>
          <w:ilvl w:val="1"/>
          <w:numId w:val="14"/>
        </w:numPr>
        <w:spacing w:after="120" w:line="276" w:lineRule="auto"/>
        <w:jc w:val="both"/>
        <w:outlineLvl w:val="0"/>
        <w:rPr>
          <w:rFonts w:ascii="Arial" w:hAnsi="Arial" w:cs="Arial"/>
          <w:b w:val="0"/>
          <w:sz w:val="21"/>
          <w:szCs w:val="21"/>
          <w:lang w:val="en-US"/>
        </w:rPr>
      </w:pPr>
      <w:r w:rsidRPr="00A46B00">
        <w:rPr>
          <w:rFonts w:ascii="Arial" w:hAnsi="Arial"/>
          <w:b w:val="0"/>
          <w:sz w:val="21"/>
          <w:szCs w:val="21"/>
          <w:lang w:val="en-US"/>
        </w:rPr>
        <w:t xml:space="preserve">The Parties undertake to exert every effort to resolve any mutual disputes resulting from this </w:t>
      </w:r>
      <w:r w:rsidR="0037220D">
        <w:rPr>
          <w:rFonts w:ascii="Arial" w:hAnsi="Arial"/>
          <w:b w:val="0"/>
          <w:sz w:val="21"/>
          <w:szCs w:val="21"/>
          <w:lang w:val="en-US"/>
        </w:rPr>
        <w:t>Framework Agreement</w:t>
      </w:r>
      <w:r w:rsidRPr="00A46B00">
        <w:rPr>
          <w:rFonts w:ascii="Arial" w:hAnsi="Arial"/>
          <w:b w:val="0"/>
          <w:sz w:val="21"/>
          <w:szCs w:val="21"/>
          <w:lang w:val="en-US"/>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37220D">
        <w:rPr>
          <w:rFonts w:ascii="Arial" w:hAnsi="Arial"/>
          <w:b w:val="0"/>
          <w:sz w:val="21"/>
          <w:szCs w:val="21"/>
          <w:lang w:val="en-US"/>
        </w:rPr>
        <w:t>Framework Agreement</w:t>
      </w:r>
      <w:r w:rsidRPr="00A46B00">
        <w:rPr>
          <w:rFonts w:ascii="Arial" w:hAnsi="Arial"/>
          <w:b w:val="0"/>
          <w:sz w:val="21"/>
          <w:szCs w:val="21"/>
          <w:lang w:val="en-US"/>
        </w:rPr>
        <w:t xml:space="preserve"> is the general court according to the Client’s registered seat.</w:t>
      </w:r>
    </w:p>
    <w:p w14:paraId="28BB7DC0" w14:textId="36C9A1A5" w:rsidR="003B3821" w:rsidRPr="00A46B00" w:rsidRDefault="003B3821" w:rsidP="00385E9B">
      <w:pPr>
        <w:pStyle w:val="Prohlen"/>
        <w:widowControl/>
        <w:numPr>
          <w:ilvl w:val="1"/>
          <w:numId w:val="14"/>
        </w:numPr>
        <w:spacing w:after="120" w:line="276" w:lineRule="auto"/>
        <w:jc w:val="both"/>
        <w:outlineLvl w:val="0"/>
        <w:rPr>
          <w:rFonts w:ascii="Arial" w:hAnsi="Arial" w:cs="Arial"/>
          <w:b w:val="0"/>
          <w:sz w:val="21"/>
          <w:szCs w:val="21"/>
          <w:lang w:val="en-US"/>
        </w:rPr>
      </w:pPr>
      <w:r w:rsidRPr="00A46B00">
        <w:rPr>
          <w:rFonts w:ascii="Arial" w:hAnsi="Arial" w:cs="Arial"/>
          <w:b w:val="0"/>
          <w:sz w:val="21"/>
          <w:szCs w:val="21"/>
          <w:lang w:val="en-US"/>
        </w:rPr>
        <w:t xml:space="preserve">The application of the United Nations Convention on Contracts for the International Sale of Goods of 11 April 1980, known as the Vienna Convention, is excluded by this </w:t>
      </w:r>
      <w:r w:rsidR="0037220D">
        <w:rPr>
          <w:rFonts w:ascii="Arial" w:hAnsi="Arial" w:cs="Arial"/>
          <w:b w:val="0"/>
          <w:sz w:val="21"/>
          <w:szCs w:val="21"/>
          <w:lang w:val="en-US"/>
        </w:rPr>
        <w:t>Framework Agreement</w:t>
      </w:r>
      <w:r w:rsidRPr="00A46B00">
        <w:rPr>
          <w:rFonts w:ascii="Arial" w:hAnsi="Arial" w:cs="Arial"/>
          <w:b w:val="0"/>
          <w:sz w:val="21"/>
          <w:szCs w:val="21"/>
          <w:lang w:val="en-US"/>
        </w:rPr>
        <w:t>.</w:t>
      </w:r>
    </w:p>
    <w:p w14:paraId="3BD3F5DC" w14:textId="77777777" w:rsidR="003B3821" w:rsidRPr="00A46B00" w:rsidRDefault="003B3821" w:rsidP="003B3821">
      <w:pPr>
        <w:pStyle w:val="Prohlen"/>
        <w:widowControl/>
        <w:spacing w:after="120" w:line="276" w:lineRule="auto"/>
        <w:ind w:left="705"/>
        <w:jc w:val="both"/>
        <w:outlineLvl w:val="0"/>
        <w:rPr>
          <w:rFonts w:ascii="Arial" w:hAnsi="Arial" w:cs="Arial"/>
          <w:b w:val="0"/>
          <w:sz w:val="21"/>
          <w:szCs w:val="21"/>
          <w:lang w:val="en-US"/>
        </w:rPr>
      </w:pPr>
    </w:p>
    <w:p w14:paraId="4D8BBADC" w14:textId="77908FA0" w:rsidR="003B3821" w:rsidRPr="00431B35" w:rsidRDefault="003B3821" w:rsidP="003B3821">
      <w:pPr>
        <w:pStyle w:val="Prohlen"/>
        <w:keepNext/>
        <w:widowControl/>
        <w:spacing w:after="120" w:line="276" w:lineRule="auto"/>
        <w:ind w:left="709"/>
        <w:rPr>
          <w:rFonts w:ascii="Arial Black" w:hAnsi="Arial Black" w:cs="Arial"/>
          <w:bCs/>
          <w:smallCaps/>
          <w:sz w:val="21"/>
          <w:szCs w:val="21"/>
          <w:lang w:val="en-US"/>
        </w:rPr>
      </w:pPr>
      <w:r w:rsidRPr="00431B35">
        <w:rPr>
          <w:rFonts w:ascii="Arial Black" w:hAnsi="Arial Black"/>
          <w:bCs/>
          <w:smallCaps/>
          <w:sz w:val="21"/>
          <w:szCs w:val="21"/>
          <w:lang w:val="en-US"/>
        </w:rPr>
        <w:t>X</w:t>
      </w:r>
      <w:r w:rsidR="0037220D" w:rsidRPr="00431B35">
        <w:rPr>
          <w:rFonts w:ascii="Arial Black" w:hAnsi="Arial Black"/>
          <w:bCs/>
          <w:smallCaps/>
          <w:sz w:val="21"/>
          <w:szCs w:val="21"/>
          <w:lang w:val="en-US"/>
        </w:rPr>
        <w:t>III</w:t>
      </w:r>
      <w:r w:rsidRPr="00431B35">
        <w:rPr>
          <w:rFonts w:ascii="Arial Black" w:hAnsi="Arial Black"/>
          <w:bCs/>
          <w:smallCaps/>
          <w:sz w:val="21"/>
          <w:szCs w:val="21"/>
          <w:lang w:val="en-US"/>
        </w:rPr>
        <w:t xml:space="preserve">. TERM OF THE </w:t>
      </w:r>
      <w:r w:rsidR="0037220D" w:rsidRPr="00431B35">
        <w:rPr>
          <w:rFonts w:ascii="Arial Black" w:hAnsi="Arial Black"/>
          <w:bCs/>
          <w:smallCaps/>
          <w:sz w:val="21"/>
          <w:szCs w:val="21"/>
          <w:lang w:val="en-US"/>
        </w:rPr>
        <w:t>FRAMEWORK AGREEMENT</w:t>
      </w:r>
    </w:p>
    <w:p w14:paraId="048C5DC5" w14:textId="632FB0A6" w:rsidR="003B3821" w:rsidRPr="00431B35" w:rsidRDefault="003B3821" w:rsidP="00385E9B">
      <w:pPr>
        <w:pStyle w:val="Prohlen"/>
        <w:numPr>
          <w:ilvl w:val="1"/>
          <w:numId w:val="10"/>
        </w:numPr>
        <w:spacing w:after="120" w:line="276" w:lineRule="auto"/>
        <w:ind w:left="703" w:hanging="703"/>
        <w:jc w:val="both"/>
        <w:outlineLvl w:val="0"/>
        <w:rPr>
          <w:rFonts w:ascii="Arial" w:hAnsi="Arial" w:cs="Arial"/>
          <w:b w:val="0"/>
          <w:sz w:val="21"/>
          <w:szCs w:val="21"/>
          <w:lang w:val="en-US"/>
        </w:rPr>
      </w:pPr>
      <w:bookmarkStart w:id="13" w:name="_Ref342903993"/>
      <w:r w:rsidRPr="00431B35">
        <w:rPr>
          <w:rFonts w:ascii="Arial" w:hAnsi="Arial"/>
          <w:b w:val="0"/>
          <w:sz w:val="21"/>
          <w:szCs w:val="21"/>
          <w:lang w:val="en-US"/>
        </w:rPr>
        <w:t xml:space="preserve">The present </w:t>
      </w:r>
      <w:r w:rsidR="0037220D" w:rsidRPr="00431B35">
        <w:rPr>
          <w:rFonts w:ascii="Arial" w:hAnsi="Arial"/>
          <w:b w:val="0"/>
          <w:sz w:val="21"/>
          <w:szCs w:val="21"/>
          <w:lang w:val="en-US"/>
        </w:rPr>
        <w:t>Framework Agreement</w:t>
      </w:r>
      <w:r w:rsidRPr="00431B35">
        <w:rPr>
          <w:rFonts w:ascii="Arial" w:hAnsi="Arial"/>
          <w:b w:val="0"/>
          <w:sz w:val="21"/>
          <w:szCs w:val="21"/>
          <w:lang w:val="en-US"/>
        </w:rPr>
        <w:t xml:space="preserve"> comes into force on the day it is signed by both Parties and taking effect once it is published in the Register of Contracts.</w:t>
      </w:r>
    </w:p>
    <w:p w14:paraId="17F60BDC" w14:textId="2A1EAAA9" w:rsidR="003B3821" w:rsidRPr="00431B35" w:rsidRDefault="003B3821" w:rsidP="00385E9B">
      <w:pPr>
        <w:pStyle w:val="Prohlen"/>
        <w:numPr>
          <w:ilvl w:val="1"/>
          <w:numId w:val="10"/>
        </w:numPr>
        <w:spacing w:after="120" w:line="276" w:lineRule="auto"/>
        <w:jc w:val="both"/>
        <w:outlineLvl w:val="0"/>
        <w:rPr>
          <w:rFonts w:ascii="Arial" w:hAnsi="Arial" w:cs="Arial"/>
          <w:b w:val="0"/>
          <w:sz w:val="21"/>
          <w:szCs w:val="21"/>
          <w:lang w:val="en-US"/>
        </w:rPr>
      </w:pPr>
      <w:r w:rsidRPr="00431B35">
        <w:rPr>
          <w:rFonts w:ascii="Arial" w:hAnsi="Arial"/>
          <w:b w:val="0"/>
          <w:sz w:val="21"/>
          <w:szCs w:val="21"/>
          <w:lang w:val="en-US"/>
        </w:rPr>
        <w:t xml:space="preserve">This </w:t>
      </w:r>
      <w:r w:rsidR="0037220D" w:rsidRPr="00431B35">
        <w:rPr>
          <w:rFonts w:ascii="Arial" w:hAnsi="Arial"/>
          <w:b w:val="0"/>
          <w:sz w:val="21"/>
          <w:szCs w:val="21"/>
          <w:lang w:val="en-US"/>
        </w:rPr>
        <w:t>Framework Agreement</w:t>
      </w:r>
      <w:r w:rsidRPr="00431B35">
        <w:rPr>
          <w:rFonts w:ascii="Arial" w:hAnsi="Arial"/>
          <w:b w:val="0"/>
          <w:sz w:val="21"/>
          <w:szCs w:val="21"/>
          <w:lang w:val="en-US"/>
        </w:rPr>
        <w:t xml:space="preserve"> has been entered into for a definite </w:t>
      </w:r>
      <w:proofErr w:type="gramStart"/>
      <w:r w:rsidRPr="00431B35">
        <w:rPr>
          <w:rFonts w:ascii="Arial" w:hAnsi="Arial"/>
          <w:b w:val="0"/>
          <w:sz w:val="21"/>
          <w:szCs w:val="21"/>
          <w:lang w:val="en-US"/>
        </w:rPr>
        <w:t>period of time</w:t>
      </w:r>
      <w:proofErr w:type="gramEnd"/>
      <w:r w:rsidRPr="00431B35">
        <w:rPr>
          <w:rFonts w:ascii="Arial" w:hAnsi="Arial"/>
          <w:b w:val="0"/>
          <w:sz w:val="21"/>
          <w:szCs w:val="21"/>
          <w:lang w:val="en-US"/>
        </w:rPr>
        <w:t xml:space="preserve">, </w:t>
      </w:r>
      <w:r w:rsidRPr="00EB39D4">
        <w:rPr>
          <w:rFonts w:ascii="Arial" w:hAnsi="Arial"/>
          <w:b w:val="0"/>
          <w:sz w:val="21"/>
          <w:szCs w:val="21"/>
          <w:lang w:val="en-US"/>
        </w:rPr>
        <w:t xml:space="preserve">specifically until </w:t>
      </w:r>
      <w:bookmarkStart w:id="14" w:name="_Hlk71816354"/>
      <w:r w:rsidRPr="00EB39D4">
        <w:rPr>
          <w:rFonts w:ascii="Arial" w:hAnsi="Arial"/>
          <w:b w:val="0"/>
          <w:sz w:val="21"/>
          <w:szCs w:val="21"/>
          <w:lang w:val="en-US"/>
        </w:rPr>
        <w:t>31.12. 202</w:t>
      </w:r>
      <w:bookmarkEnd w:id="14"/>
      <w:r w:rsidR="00EB39D4" w:rsidRPr="00EB39D4">
        <w:rPr>
          <w:rFonts w:ascii="Arial" w:hAnsi="Arial"/>
          <w:b w:val="0"/>
          <w:sz w:val="21"/>
          <w:szCs w:val="21"/>
          <w:lang w:val="en-US"/>
        </w:rPr>
        <w:t>8</w:t>
      </w:r>
      <w:r w:rsidR="00431B35" w:rsidRPr="00EB39D4">
        <w:rPr>
          <w:rFonts w:ascii="Arial" w:hAnsi="Arial"/>
          <w:b w:val="0"/>
          <w:sz w:val="21"/>
          <w:szCs w:val="21"/>
          <w:lang w:val="en-US"/>
        </w:rPr>
        <w:t>,</w:t>
      </w:r>
      <w:r w:rsidR="00431B35" w:rsidRPr="00431B35">
        <w:rPr>
          <w:rFonts w:ascii="Arial" w:hAnsi="Arial"/>
          <w:b w:val="0"/>
          <w:sz w:val="21"/>
          <w:szCs w:val="21"/>
          <w:lang w:val="en-US"/>
        </w:rPr>
        <w:t xml:space="preserve"> or until the maximum financial limit EUR </w:t>
      </w:r>
      <w:r w:rsidR="00A477F9">
        <w:rPr>
          <w:rFonts w:ascii="Arial" w:hAnsi="Arial"/>
          <w:b w:val="0"/>
          <w:sz w:val="21"/>
          <w:szCs w:val="21"/>
          <w:lang w:val="en-US"/>
        </w:rPr>
        <w:t>806</w:t>
      </w:r>
      <w:r w:rsidR="00CD3430">
        <w:rPr>
          <w:rFonts w:ascii="Arial" w:hAnsi="Arial"/>
          <w:b w:val="0"/>
          <w:sz w:val="21"/>
          <w:szCs w:val="21"/>
          <w:lang w:val="en-US"/>
        </w:rPr>
        <w:t xml:space="preserve"> 500</w:t>
      </w:r>
      <w:r w:rsidR="00431B35" w:rsidRPr="00431B35">
        <w:rPr>
          <w:rFonts w:ascii="Arial" w:hAnsi="Arial"/>
          <w:b w:val="0"/>
          <w:sz w:val="21"/>
          <w:szCs w:val="21"/>
          <w:lang w:val="en-US"/>
        </w:rPr>
        <w:t xml:space="preserve"> will be exhausted, whichever is the earlier.</w:t>
      </w:r>
    </w:p>
    <w:p w14:paraId="3E72420C" w14:textId="77777777" w:rsidR="00431B35" w:rsidRPr="00431B35" w:rsidRDefault="00431B35" w:rsidP="00431B35">
      <w:pPr>
        <w:pStyle w:val="Prohlen"/>
        <w:numPr>
          <w:ilvl w:val="1"/>
          <w:numId w:val="10"/>
        </w:numPr>
        <w:spacing w:after="120" w:line="276" w:lineRule="auto"/>
        <w:jc w:val="both"/>
        <w:outlineLvl w:val="0"/>
        <w:rPr>
          <w:rFonts w:ascii="Arial" w:hAnsi="Arial" w:cs="Arial"/>
          <w:b w:val="0"/>
          <w:bCs/>
          <w:sz w:val="21"/>
          <w:szCs w:val="21"/>
          <w:lang w:val="en-US"/>
        </w:rPr>
      </w:pPr>
      <w:r w:rsidRPr="00431B35">
        <w:rPr>
          <w:rFonts w:ascii="Arial" w:hAnsi="Arial"/>
          <w:b w:val="0"/>
          <w:bCs/>
          <w:sz w:val="21"/>
          <w:szCs w:val="21"/>
        </w:rPr>
        <w:t xml:space="preserve">This Framework Agreement shall </w:t>
      </w:r>
      <w:proofErr w:type="gramStart"/>
      <w:r w:rsidRPr="00431B35">
        <w:rPr>
          <w:rFonts w:ascii="Arial" w:hAnsi="Arial"/>
          <w:b w:val="0"/>
          <w:bCs/>
          <w:sz w:val="21"/>
          <w:szCs w:val="21"/>
        </w:rPr>
        <w:t>terminate</w:t>
      </w:r>
      <w:proofErr w:type="gramEnd"/>
    </w:p>
    <w:p w14:paraId="405C9A81" w14:textId="77777777" w:rsidR="00431B35" w:rsidRPr="0012546A" w:rsidRDefault="00431B35" w:rsidP="00431B35">
      <w:pPr>
        <w:pStyle w:val="ListParagraph"/>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t>with the lapse of the agreed term;</w:t>
      </w:r>
    </w:p>
    <w:p w14:paraId="3BA02007" w14:textId="384A8E03" w:rsidR="00431B35" w:rsidRPr="0012546A" w:rsidRDefault="00431B35" w:rsidP="00431B35">
      <w:pPr>
        <w:pStyle w:val="ListParagraph"/>
        <w:numPr>
          <w:ilvl w:val="0"/>
          <w:numId w:val="38"/>
        </w:numPr>
        <w:spacing w:after="120"/>
        <w:ind w:left="1134" w:hanging="425"/>
        <w:contextualSpacing w:val="0"/>
        <w:jc w:val="both"/>
        <w:rPr>
          <w:rFonts w:ascii="Arial" w:hAnsi="Arial" w:cs="Arial"/>
          <w:sz w:val="21"/>
          <w:szCs w:val="21"/>
        </w:rPr>
      </w:pPr>
      <w:r w:rsidRPr="0012546A">
        <w:rPr>
          <w:rFonts w:ascii="Arial" w:hAnsi="Arial" w:cs="Arial"/>
          <w:sz w:val="21"/>
          <w:szCs w:val="21"/>
        </w:rPr>
        <w:t>upon the exhaustion of the maximum financial limit stated in</w:t>
      </w:r>
      <w:r w:rsidRPr="0012546A">
        <w:rPr>
          <w:rFonts w:ascii="Arial" w:hAnsi="Arial"/>
          <w:sz w:val="21"/>
          <w:szCs w:val="21"/>
        </w:rPr>
        <w:t xml:space="preserve"> </w:t>
      </w:r>
      <w:r>
        <w:rPr>
          <w:rFonts w:ascii="Arial" w:hAnsi="Arial"/>
          <w:sz w:val="21"/>
          <w:szCs w:val="21"/>
        </w:rPr>
        <w:t>p</w:t>
      </w:r>
      <w:r w:rsidRPr="0012546A">
        <w:rPr>
          <w:rFonts w:ascii="Arial" w:hAnsi="Arial"/>
          <w:sz w:val="21"/>
          <w:szCs w:val="21"/>
        </w:rPr>
        <w:t>aragraph 2 of this Article;</w:t>
      </w:r>
    </w:p>
    <w:p w14:paraId="08F98C3B" w14:textId="77777777" w:rsidR="00431B35" w:rsidRPr="0012546A" w:rsidRDefault="00431B35" w:rsidP="00431B35">
      <w:pPr>
        <w:pStyle w:val="ListParagraph"/>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t>by written agreement of the Parties;</w:t>
      </w:r>
    </w:p>
    <w:p w14:paraId="6885652F" w14:textId="77777777" w:rsidR="00431B35" w:rsidRPr="0012546A" w:rsidRDefault="00431B35" w:rsidP="00431B35">
      <w:pPr>
        <w:pStyle w:val="ListParagraph"/>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t>by written notice of termination by either Party;</w:t>
      </w:r>
    </w:p>
    <w:p w14:paraId="6087AD4A" w14:textId="77777777" w:rsidR="00431B35" w:rsidRPr="0012546A" w:rsidRDefault="00431B35" w:rsidP="00431B35">
      <w:pPr>
        <w:pStyle w:val="ListParagraph"/>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t>by withdrawal from this Framework Agreement subject to the terms given below in the event of a substantial breach hereof by either Party.</w:t>
      </w:r>
    </w:p>
    <w:p w14:paraId="500FDB54" w14:textId="388E55DE" w:rsidR="00431B35" w:rsidRPr="0012546A" w:rsidRDefault="00431B35" w:rsidP="0060245E">
      <w:pPr>
        <w:pStyle w:val="ListParagraph"/>
        <w:numPr>
          <w:ilvl w:val="0"/>
          <w:numId w:val="39"/>
        </w:numPr>
        <w:spacing w:after="120"/>
        <w:ind w:left="709" w:hanging="786"/>
        <w:contextualSpacing w:val="0"/>
        <w:jc w:val="both"/>
        <w:rPr>
          <w:rFonts w:ascii="Arial" w:hAnsi="Arial" w:cs="Arial"/>
          <w:b/>
          <w:sz w:val="21"/>
          <w:szCs w:val="21"/>
        </w:rPr>
      </w:pPr>
      <w:r w:rsidRPr="0012546A">
        <w:rPr>
          <w:rFonts w:ascii="Arial" w:hAnsi="Arial"/>
          <w:sz w:val="21"/>
          <w:szCs w:val="21"/>
        </w:rPr>
        <w:t xml:space="preserve">The </w:t>
      </w:r>
      <w:r>
        <w:rPr>
          <w:rFonts w:ascii="Arial" w:hAnsi="Arial"/>
          <w:sz w:val="21"/>
          <w:szCs w:val="21"/>
        </w:rPr>
        <w:t>Client</w:t>
      </w:r>
      <w:r w:rsidRPr="0012546A">
        <w:rPr>
          <w:rFonts w:ascii="Arial" w:hAnsi="Arial"/>
          <w:sz w:val="21"/>
          <w:szCs w:val="21"/>
        </w:rPr>
        <w:t xml:space="preserve"> may withdraw from this Framework Agreement in the event of a substantial breach of this Framework Agreement by the </w:t>
      </w:r>
      <w:r>
        <w:rPr>
          <w:rFonts w:ascii="Arial" w:hAnsi="Arial"/>
          <w:sz w:val="21"/>
          <w:szCs w:val="21"/>
        </w:rPr>
        <w:t>Contractor</w:t>
      </w:r>
      <w:r w:rsidRPr="0012546A">
        <w:rPr>
          <w:rFonts w:ascii="Arial" w:hAnsi="Arial"/>
          <w:sz w:val="21"/>
          <w:szCs w:val="21"/>
        </w:rPr>
        <w:t xml:space="preserve"> within the meaning of § 2001 et seq. of the Civil Code or in other cases specified in this Framework Agreement. The Parties agree that they consider the following cases in particular to constitute a substantial breach hereof:</w:t>
      </w:r>
    </w:p>
    <w:p w14:paraId="0B5E117E" w14:textId="7B550C5A" w:rsidR="00431B35" w:rsidRPr="0012546A" w:rsidRDefault="00431B35" w:rsidP="00431B35">
      <w:pPr>
        <w:pStyle w:val="ListParagraph"/>
        <w:numPr>
          <w:ilvl w:val="0"/>
          <w:numId w:val="37"/>
        </w:numPr>
        <w:spacing w:after="120"/>
        <w:ind w:left="1134" w:hanging="425"/>
        <w:contextualSpacing w:val="0"/>
        <w:jc w:val="both"/>
        <w:rPr>
          <w:rFonts w:ascii="Arial" w:hAnsi="Arial" w:cs="Arial"/>
          <w:sz w:val="21"/>
          <w:szCs w:val="21"/>
        </w:rPr>
      </w:pPr>
      <w:r w:rsidRPr="0012546A">
        <w:rPr>
          <w:rFonts w:ascii="Arial" w:hAnsi="Arial"/>
          <w:sz w:val="21"/>
          <w:szCs w:val="21"/>
        </w:rPr>
        <w:t xml:space="preserve">a failure to meet technical specification of </w:t>
      </w:r>
      <w:r>
        <w:rPr>
          <w:rFonts w:ascii="Arial" w:hAnsi="Arial"/>
          <w:sz w:val="21"/>
          <w:szCs w:val="21"/>
        </w:rPr>
        <w:t>Sheets</w:t>
      </w:r>
      <w:r w:rsidRPr="0012546A">
        <w:rPr>
          <w:rFonts w:ascii="Arial" w:hAnsi="Arial"/>
          <w:sz w:val="21"/>
          <w:szCs w:val="21"/>
        </w:rPr>
        <w:t xml:space="preserve"> pursuant to Article II </w:t>
      </w:r>
      <w:r>
        <w:rPr>
          <w:rFonts w:ascii="Arial" w:hAnsi="Arial"/>
          <w:sz w:val="21"/>
          <w:szCs w:val="21"/>
        </w:rPr>
        <w:t>p</w:t>
      </w:r>
      <w:r w:rsidRPr="0012546A">
        <w:rPr>
          <w:rFonts w:ascii="Arial" w:hAnsi="Arial"/>
          <w:sz w:val="21"/>
          <w:szCs w:val="21"/>
        </w:rPr>
        <w:t>aragraph 1 hereof or pursuant to Annex No. 1 hereto;</w:t>
      </w:r>
    </w:p>
    <w:p w14:paraId="32D1B86F" w14:textId="0915F956" w:rsidR="00431B35" w:rsidRPr="006A5C8C" w:rsidRDefault="00431B35" w:rsidP="00431B35">
      <w:pPr>
        <w:pStyle w:val="ListParagraph"/>
        <w:numPr>
          <w:ilvl w:val="0"/>
          <w:numId w:val="37"/>
        </w:numPr>
        <w:spacing w:after="120"/>
        <w:ind w:left="1134" w:hanging="425"/>
        <w:contextualSpacing w:val="0"/>
        <w:jc w:val="both"/>
        <w:rPr>
          <w:rFonts w:ascii="Arial" w:hAnsi="Arial"/>
          <w:sz w:val="21"/>
          <w:szCs w:val="21"/>
        </w:rPr>
      </w:pPr>
      <w:r w:rsidRPr="0012546A">
        <w:rPr>
          <w:rFonts w:ascii="Arial" w:hAnsi="Arial"/>
          <w:sz w:val="21"/>
          <w:szCs w:val="21"/>
        </w:rPr>
        <w:t xml:space="preserve">repeated, at minimum the second, delay of the </w:t>
      </w:r>
      <w:r>
        <w:rPr>
          <w:rFonts w:ascii="Arial" w:hAnsi="Arial"/>
          <w:sz w:val="21"/>
          <w:szCs w:val="21"/>
        </w:rPr>
        <w:t>Contractor</w:t>
      </w:r>
      <w:r w:rsidRPr="0012546A">
        <w:rPr>
          <w:rFonts w:ascii="Arial" w:hAnsi="Arial"/>
          <w:sz w:val="21"/>
          <w:szCs w:val="21"/>
        </w:rPr>
        <w:t xml:space="preserve"> in the delivery of </w:t>
      </w:r>
      <w:r w:rsidR="00103643">
        <w:rPr>
          <w:rFonts w:ascii="Arial" w:hAnsi="Arial"/>
          <w:sz w:val="21"/>
          <w:szCs w:val="21"/>
        </w:rPr>
        <w:t>Sheets</w:t>
      </w:r>
      <w:r w:rsidRPr="0012546A">
        <w:rPr>
          <w:rFonts w:ascii="Arial" w:hAnsi="Arial"/>
          <w:sz w:val="21"/>
          <w:szCs w:val="21"/>
        </w:rPr>
        <w:t xml:space="preserve"> </w:t>
      </w:r>
      <w:r w:rsidRPr="00103643">
        <w:rPr>
          <w:rFonts w:ascii="Arial" w:hAnsi="Arial"/>
          <w:sz w:val="21"/>
          <w:szCs w:val="21"/>
        </w:rPr>
        <w:t xml:space="preserve">according to partial contracts for a period exceeding </w:t>
      </w:r>
      <w:r w:rsidR="001459E1">
        <w:rPr>
          <w:rFonts w:ascii="Arial" w:hAnsi="Arial"/>
          <w:sz w:val="21"/>
          <w:szCs w:val="21"/>
        </w:rPr>
        <w:t>20</w:t>
      </w:r>
      <w:r w:rsidRPr="00103643">
        <w:rPr>
          <w:rFonts w:ascii="Arial" w:hAnsi="Arial"/>
          <w:sz w:val="21"/>
          <w:szCs w:val="21"/>
        </w:rPr>
        <w:t xml:space="preserve"> </w:t>
      </w:r>
      <w:r w:rsidR="00BC10E5">
        <w:rPr>
          <w:rFonts w:ascii="Arial" w:hAnsi="Arial"/>
          <w:sz w:val="21"/>
          <w:szCs w:val="21"/>
        </w:rPr>
        <w:t>working</w:t>
      </w:r>
      <w:r w:rsidRPr="00103643">
        <w:rPr>
          <w:rFonts w:ascii="Arial" w:hAnsi="Arial"/>
          <w:sz w:val="21"/>
          <w:szCs w:val="21"/>
        </w:rPr>
        <w:t xml:space="preserve"> days;</w:t>
      </w:r>
    </w:p>
    <w:p w14:paraId="68908116" w14:textId="260D8F31" w:rsidR="00BC10E5" w:rsidRPr="006A5C8C" w:rsidRDefault="00BC10E5" w:rsidP="00BC10E5">
      <w:pPr>
        <w:pStyle w:val="ListParagraph"/>
        <w:numPr>
          <w:ilvl w:val="0"/>
          <w:numId w:val="37"/>
        </w:numPr>
        <w:spacing w:after="120"/>
        <w:ind w:left="1134" w:hanging="425"/>
        <w:contextualSpacing w:val="0"/>
        <w:jc w:val="both"/>
        <w:rPr>
          <w:rFonts w:ascii="Arial" w:hAnsi="Arial"/>
          <w:sz w:val="21"/>
          <w:szCs w:val="21"/>
        </w:rPr>
      </w:pPr>
      <w:r w:rsidRPr="006A5C8C">
        <w:rPr>
          <w:rFonts w:ascii="Arial" w:hAnsi="Arial"/>
          <w:sz w:val="21"/>
          <w:szCs w:val="21"/>
        </w:rPr>
        <w:t xml:space="preserve">delay of the Contractor in the delivery of Pilot Sheets within the term stated in Article IV Paragraph 2 hereof for a period exceeding </w:t>
      </w:r>
      <w:r w:rsidR="001459E1">
        <w:rPr>
          <w:rFonts w:ascii="Arial" w:hAnsi="Arial"/>
          <w:sz w:val="21"/>
          <w:szCs w:val="21"/>
        </w:rPr>
        <w:t>20</w:t>
      </w:r>
      <w:r w:rsidRPr="006A5C8C">
        <w:rPr>
          <w:rFonts w:ascii="Arial" w:hAnsi="Arial"/>
          <w:sz w:val="21"/>
          <w:szCs w:val="21"/>
        </w:rPr>
        <w:t xml:space="preserve"> </w:t>
      </w:r>
      <w:r w:rsidR="001459E1">
        <w:rPr>
          <w:rFonts w:ascii="Arial" w:hAnsi="Arial"/>
          <w:sz w:val="21"/>
          <w:szCs w:val="21"/>
        </w:rPr>
        <w:t xml:space="preserve">working </w:t>
      </w:r>
      <w:r w:rsidRPr="006A5C8C">
        <w:rPr>
          <w:rFonts w:ascii="Arial" w:hAnsi="Arial"/>
          <w:sz w:val="21"/>
          <w:szCs w:val="21"/>
        </w:rPr>
        <w:t>days;</w:t>
      </w:r>
    </w:p>
    <w:p w14:paraId="6EDEB31D" w14:textId="19C7CDE5" w:rsidR="00103643" w:rsidRPr="00103643" w:rsidRDefault="00103643" w:rsidP="00103643">
      <w:pPr>
        <w:pStyle w:val="ListParagraph"/>
        <w:numPr>
          <w:ilvl w:val="0"/>
          <w:numId w:val="37"/>
        </w:numPr>
        <w:spacing w:after="120"/>
        <w:ind w:left="1134" w:hanging="425"/>
        <w:contextualSpacing w:val="0"/>
        <w:jc w:val="both"/>
        <w:rPr>
          <w:rFonts w:ascii="Arial" w:hAnsi="Arial" w:cs="Arial"/>
          <w:sz w:val="21"/>
          <w:szCs w:val="21"/>
        </w:rPr>
      </w:pPr>
      <w:r>
        <w:rPr>
          <w:rFonts w:ascii="Arial" w:hAnsi="Arial"/>
          <w:sz w:val="21"/>
          <w:szCs w:val="21"/>
        </w:rPr>
        <w:t>Contractor</w:t>
      </w:r>
      <w:r w:rsidRPr="00103643">
        <w:rPr>
          <w:rFonts w:ascii="Arial" w:hAnsi="Arial" w:cs="Arial"/>
          <w:sz w:val="21"/>
          <w:szCs w:val="21"/>
        </w:rPr>
        <w:t xml:space="preserve">'s statements referred to Article VI paragraph </w:t>
      </w:r>
      <w:r>
        <w:rPr>
          <w:rFonts w:ascii="Arial" w:hAnsi="Arial" w:cs="Arial"/>
          <w:sz w:val="21"/>
          <w:szCs w:val="21"/>
        </w:rPr>
        <w:t>9</w:t>
      </w:r>
      <w:r w:rsidRPr="00103643">
        <w:rPr>
          <w:rFonts w:ascii="Arial" w:hAnsi="Arial" w:cs="Arial"/>
          <w:sz w:val="21"/>
          <w:szCs w:val="21"/>
        </w:rPr>
        <w:t xml:space="preserve"> hereof prove to be false;</w:t>
      </w:r>
    </w:p>
    <w:p w14:paraId="708A5E63" w14:textId="741668C2" w:rsidR="00103643" w:rsidRDefault="00103643" w:rsidP="00103643">
      <w:pPr>
        <w:pStyle w:val="ListParagraph"/>
        <w:numPr>
          <w:ilvl w:val="0"/>
          <w:numId w:val="37"/>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the </w:t>
      </w:r>
      <w:r>
        <w:rPr>
          <w:rFonts w:ascii="Arial" w:hAnsi="Arial"/>
          <w:sz w:val="21"/>
          <w:szCs w:val="21"/>
        </w:rPr>
        <w:t>Contractor</w:t>
      </w:r>
      <w:r w:rsidRPr="0012546A">
        <w:rPr>
          <w:rFonts w:ascii="Arial" w:hAnsi="Arial" w:cs="Arial"/>
          <w:sz w:val="21"/>
          <w:szCs w:val="21"/>
        </w:rPr>
        <w:t xml:space="preserve"> violates the obligation to notify the </w:t>
      </w:r>
      <w:r>
        <w:rPr>
          <w:rFonts w:ascii="Arial" w:hAnsi="Arial" w:cs="Arial"/>
          <w:sz w:val="21"/>
          <w:szCs w:val="21"/>
        </w:rPr>
        <w:t>Client</w:t>
      </w:r>
      <w:r w:rsidRPr="0012546A">
        <w:rPr>
          <w:rFonts w:ascii="Arial" w:hAnsi="Arial" w:cs="Arial"/>
          <w:sz w:val="21"/>
          <w:szCs w:val="21"/>
        </w:rPr>
        <w:t xml:space="preserve"> of the fact stated in the last sentence of the Article VI paragraph </w:t>
      </w:r>
      <w:r>
        <w:rPr>
          <w:rFonts w:ascii="Arial" w:hAnsi="Arial" w:cs="Arial"/>
          <w:sz w:val="21"/>
          <w:szCs w:val="21"/>
        </w:rPr>
        <w:t>10</w:t>
      </w:r>
      <w:r w:rsidRPr="0012546A">
        <w:rPr>
          <w:rFonts w:ascii="Arial" w:hAnsi="Arial" w:cs="Arial"/>
          <w:sz w:val="21"/>
          <w:szCs w:val="21"/>
        </w:rPr>
        <w:t xml:space="preserve"> hereof;</w:t>
      </w:r>
    </w:p>
    <w:p w14:paraId="1ABDC70D" w14:textId="1CEA1DFA" w:rsidR="00DF1C47" w:rsidRPr="00DF1C47" w:rsidRDefault="00DF1C47" w:rsidP="00DF1C47">
      <w:pPr>
        <w:pStyle w:val="ListParagraph"/>
        <w:numPr>
          <w:ilvl w:val="0"/>
          <w:numId w:val="37"/>
        </w:numPr>
        <w:spacing w:after="120"/>
        <w:ind w:left="1134" w:hanging="425"/>
        <w:contextualSpacing w:val="0"/>
        <w:jc w:val="both"/>
        <w:rPr>
          <w:rFonts w:ascii="Arial" w:hAnsi="Arial" w:cs="Arial"/>
          <w:sz w:val="21"/>
          <w:szCs w:val="21"/>
        </w:rPr>
      </w:pPr>
      <w:r w:rsidRPr="00103643">
        <w:rPr>
          <w:rFonts w:ascii="Arial" w:hAnsi="Arial" w:cs="Arial"/>
          <w:sz w:val="21"/>
          <w:szCs w:val="21"/>
          <w:lang w:val="en-US"/>
        </w:rPr>
        <w:t>breach of the obligation stated in Article VII paragraph 1 hereof by the Contractor;</w:t>
      </w:r>
    </w:p>
    <w:p w14:paraId="5C8CC859" w14:textId="425A965D" w:rsidR="00DF1C47" w:rsidRPr="00DF1C47" w:rsidRDefault="00DF1C47" w:rsidP="00DF1C47">
      <w:pPr>
        <w:pStyle w:val="ListParagraph"/>
        <w:numPr>
          <w:ilvl w:val="0"/>
          <w:numId w:val="37"/>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breach of obligation under Article VII </w:t>
      </w:r>
      <w:r>
        <w:rPr>
          <w:rFonts w:ascii="Arial" w:hAnsi="Arial" w:cs="Arial"/>
          <w:sz w:val="21"/>
          <w:szCs w:val="21"/>
        </w:rPr>
        <w:t>p</w:t>
      </w:r>
      <w:r w:rsidRPr="0012546A">
        <w:rPr>
          <w:rFonts w:ascii="Arial" w:hAnsi="Arial" w:cs="Arial"/>
          <w:sz w:val="21"/>
          <w:szCs w:val="21"/>
        </w:rPr>
        <w:t xml:space="preserve">aragraph </w:t>
      </w:r>
      <w:r>
        <w:rPr>
          <w:rFonts w:ascii="Arial" w:hAnsi="Arial" w:cs="Arial"/>
          <w:sz w:val="21"/>
          <w:szCs w:val="21"/>
        </w:rPr>
        <w:t>3</w:t>
      </w:r>
      <w:r w:rsidRPr="0012546A">
        <w:rPr>
          <w:rFonts w:ascii="Arial" w:hAnsi="Arial" w:cs="Arial"/>
          <w:sz w:val="21"/>
          <w:szCs w:val="21"/>
        </w:rPr>
        <w:t xml:space="preserve"> point d) hereof</w:t>
      </w:r>
      <w:r w:rsidR="009313ED">
        <w:rPr>
          <w:rFonts w:ascii="Arial" w:hAnsi="Arial" w:cs="Arial"/>
          <w:sz w:val="21"/>
          <w:szCs w:val="21"/>
        </w:rPr>
        <w:t xml:space="preserve"> </w:t>
      </w:r>
      <w:r w:rsidR="009313ED" w:rsidRPr="00D33F63">
        <w:rPr>
          <w:rFonts w:ascii="Arial" w:hAnsi="Arial" w:cs="Arial"/>
          <w:sz w:val="21"/>
          <w:szCs w:val="21"/>
          <w:lang w:val="en-US"/>
        </w:rPr>
        <w:t xml:space="preserve">despite prior written </w:t>
      </w:r>
      <w:r w:rsidR="009313ED">
        <w:rPr>
          <w:rFonts w:ascii="Arial" w:hAnsi="Arial" w:cs="Arial"/>
          <w:sz w:val="21"/>
          <w:szCs w:val="21"/>
          <w:lang w:val="en-US"/>
        </w:rPr>
        <w:t>Client</w:t>
      </w:r>
      <w:r w:rsidR="009313ED" w:rsidRPr="00D33F63">
        <w:rPr>
          <w:rFonts w:ascii="Arial" w:hAnsi="Arial" w:cs="Arial"/>
          <w:sz w:val="21"/>
          <w:szCs w:val="21"/>
          <w:lang w:val="en-US"/>
        </w:rPr>
        <w:t>’s notice</w:t>
      </w:r>
      <w:r w:rsidR="009313ED">
        <w:rPr>
          <w:rFonts w:ascii="Arial" w:hAnsi="Arial" w:cs="Arial"/>
          <w:sz w:val="21"/>
          <w:szCs w:val="21"/>
          <w:lang w:val="en-US"/>
        </w:rPr>
        <w:t xml:space="preserve"> of this breach</w:t>
      </w:r>
      <w:r w:rsidRPr="0012546A">
        <w:rPr>
          <w:rFonts w:ascii="Arial" w:hAnsi="Arial" w:cs="Arial"/>
          <w:sz w:val="21"/>
          <w:szCs w:val="21"/>
        </w:rPr>
        <w:t>;</w:t>
      </w:r>
    </w:p>
    <w:p w14:paraId="5E2D7FA2" w14:textId="4D93EABC" w:rsidR="002D6BB3" w:rsidRDefault="002D6BB3" w:rsidP="002D6BB3">
      <w:pPr>
        <w:pStyle w:val="ListParagraph"/>
        <w:numPr>
          <w:ilvl w:val="0"/>
          <w:numId w:val="37"/>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breach of the </w:t>
      </w:r>
      <w:r w:rsidR="00E755F5">
        <w:rPr>
          <w:rFonts w:ascii="Arial" w:hAnsi="Arial" w:cs="Arial"/>
          <w:sz w:val="21"/>
          <w:szCs w:val="21"/>
        </w:rPr>
        <w:t>Contractor</w:t>
      </w:r>
      <w:r w:rsidRPr="0012546A">
        <w:rPr>
          <w:rFonts w:ascii="Arial" w:hAnsi="Arial" w:cs="Arial"/>
          <w:sz w:val="21"/>
          <w:szCs w:val="21"/>
        </w:rPr>
        <w:t xml:space="preserve">'s obligations in Article VII Paragraph </w:t>
      </w:r>
      <w:r>
        <w:rPr>
          <w:rFonts w:ascii="Arial" w:hAnsi="Arial" w:cs="Arial"/>
          <w:sz w:val="21"/>
          <w:szCs w:val="21"/>
        </w:rPr>
        <w:t>4</w:t>
      </w:r>
      <w:r w:rsidRPr="0012546A">
        <w:rPr>
          <w:rFonts w:ascii="Arial" w:hAnsi="Arial" w:cs="Arial"/>
          <w:sz w:val="21"/>
          <w:szCs w:val="21"/>
        </w:rPr>
        <w:t xml:space="preserve"> or </w:t>
      </w:r>
      <w:r>
        <w:rPr>
          <w:rFonts w:ascii="Arial" w:hAnsi="Arial" w:cs="Arial"/>
          <w:sz w:val="21"/>
          <w:szCs w:val="21"/>
        </w:rPr>
        <w:t>5</w:t>
      </w:r>
      <w:r w:rsidRPr="0012546A">
        <w:rPr>
          <w:rFonts w:ascii="Arial" w:hAnsi="Arial" w:cs="Arial"/>
          <w:sz w:val="21"/>
          <w:szCs w:val="21"/>
        </w:rPr>
        <w:t xml:space="preserve"> or </w:t>
      </w:r>
      <w:r>
        <w:rPr>
          <w:rFonts w:ascii="Arial" w:hAnsi="Arial" w:cs="Arial"/>
          <w:sz w:val="21"/>
          <w:szCs w:val="21"/>
        </w:rPr>
        <w:t>6</w:t>
      </w:r>
      <w:r w:rsidRPr="0012546A">
        <w:rPr>
          <w:rFonts w:ascii="Arial" w:hAnsi="Arial" w:cs="Arial"/>
          <w:sz w:val="21"/>
          <w:szCs w:val="21"/>
        </w:rPr>
        <w:t xml:space="preserve"> of this Framework Agreement.</w:t>
      </w:r>
    </w:p>
    <w:p w14:paraId="0D3D7EE5" w14:textId="7826892D" w:rsidR="002D6BB3" w:rsidRPr="002D6BB3" w:rsidRDefault="002D6BB3" w:rsidP="002D6BB3">
      <w:pPr>
        <w:pStyle w:val="ListParagraph"/>
        <w:numPr>
          <w:ilvl w:val="0"/>
          <w:numId w:val="37"/>
        </w:numPr>
        <w:spacing w:after="120"/>
        <w:ind w:left="1134" w:hanging="425"/>
        <w:contextualSpacing w:val="0"/>
        <w:jc w:val="both"/>
        <w:rPr>
          <w:rFonts w:cs="Arial"/>
          <w:sz w:val="21"/>
          <w:szCs w:val="21"/>
        </w:rPr>
      </w:pPr>
      <w:r w:rsidRPr="0012546A">
        <w:rPr>
          <w:rFonts w:ascii="Arial" w:hAnsi="Arial"/>
          <w:sz w:val="21"/>
          <w:szCs w:val="21"/>
        </w:rPr>
        <w:t>breach of Article X hereof which has not been remedied following a previous notice for correction</w:t>
      </w:r>
      <w:r w:rsidRPr="0012546A">
        <w:rPr>
          <w:sz w:val="21"/>
          <w:szCs w:val="21"/>
        </w:rPr>
        <w:t>.</w:t>
      </w:r>
    </w:p>
    <w:p w14:paraId="6E2B95CF" w14:textId="3DCF4066" w:rsidR="003B3821" w:rsidRPr="00DF1C47" w:rsidRDefault="003B3821" w:rsidP="00020F56">
      <w:pPr>
        <w:pStyle w:val="ListParagraph"/>
        <w:numPr>
          <w:ilvl w:val="0"/>
          <w:numId w:val="37"/>
        </w:numPr>
        <w:spacing w:after="120"/>
        <w:ind w:left="1134" w:hanging="425"/>
        <w:contextualSpacing w:val="0"/>
        <w:jc w:val="both"/>
        <w:rPr>
          <w:rFonts w:ascii="Arial" w:hAnsi="Arial" w:cs="Arial"/>
          <w:sz w:val="21"/>
          <w:szCs w:val="21"/>
        </w:rPr>
      </w:pPr>
      <w:r w:rsidRPr="00020F56">
        <w:rPr>
          <w:rFonts w:ascii="Arial" w:hAnsi="Arial" w:cs="Arial"/>
          <w:sz w:val="21"/>
          <w:szCs w:val="21"/>
          <w:lang w:val="en-US"/>
        </w:rPr>
        <w:t>breach of any obligation stated in Article X</w:t>
      </w:r>
      <w:r w:rsidR="007638AF">
        <w:rPr>
          <w:rFonts w:ascii="Arial" w:hAnsi="Arial" w:cs="Arial"/>
          <w:sz w:val="21"/>
          <w:szCs w:val="21"/>
          <w:lang w:val="en-US"/>
        </w:rPr>
        <w:t>I</w:t>
      </w:r>
      <w:r w:rsidRPr="00020F56">
        <w:rPr>
          <w:rFonts w:ascii="Arial" w:hAnsi="Arial" w:cs="Arial"/>
          <w:sz w:val="21"/>
          <w:szCs w:val="21"/>
          <w:lang w:val="en-US"/>
        </w:rPr>
        <w:t>V paragraph 3</w:t>
      </w:r>
      <w:r w:rsidR="00927B92">
        <w:rPr>
          <w:rFonts w:ascii="Arial" w:hAnsi="Arial" w:cs="Arial"/>
          <w:sz w:val="21"/>
          <w:szCs w:val="21"/>
          <w:lang w:val="en-US"/>
        </w:rPr>
        <w:t xml:space="preserve"> or 4</w:t>
      </w:r>
      <w:r w:rsidRPr="00020F56">
        <w:rPr>
          <w:rFonts w:ascii="Arial" w:hAnsi="Arial" w:cs="Arial"/>
          <w:sz w:val="21"/>
          <w:szCs w:val="21"/>
          <w:lang w:val="en-US"/>
        </w:rPr>
        <w:t xml:space="preserve"> hereof by the Contractor</w:t>
      </w:r>
      <w:r w:rsidR="00927B92">
        <w:rPr>
          <w:rFonts w:ascii="Arial" w:hAnsi="Arial" w:cs="Arial"/>
          <w:sz w:val="21"/>
          <w:szCs w:val="21"/>
          <w:lang w:val="en-US"/>
        </w:rPr>
        <w:t xml:space="preserve"> </w:t>
      </w:r>
      <w:r w:rsidR="00927B92" w:rsidRPr="00D33F63">
        <w:rPr>
          <w:rFonts w:ascii="Arial" w:hAnsi="Arial" w:cs="Arial"/>
          <w:sz w:val="21"/>
          <w:szCs w:val="21"/>
          <w:lang w:val="en-US"/>
        </w:rPr>
        <w:t xml:space="preserve">despite prior written </w:t>
      </w:r>
      <w:r w:rsidR="00927B92">
        <w:rPr>
          <w:rFonts w:ascii="Arial" w:hAnsi="Arial" w:cs="Arial"/>
          <w:sz w:val="21"/>
          <w:szCs w:val="21"/>
          <w:lang w:val="en-US"/>
        </w:rPr>
        <w:t>Client</w:t>
      </w:r>
      <w:r w:rsidR="00927B92" w:rsidRPr="00D33F63">
        <w:rPr>
          <w:rFonts w:ascii="Arial" w:hAnsi="Arial" w:cs="Arial"/>
          <w:sz w:val="21"/>
          <w:szCs w:val="21"/>
          <w:lang w:val="en-US"/>
        </w:rPr>
        <w:t>’s notice</w:t>
      </w:r>
      <w:r w:rsidR="00955890">
        <w:rPr>
          <w:rFonts w:ascii="Arial" w:hAnsi="Arial" w:cs="Arial"/>
          <w:sz w:val="21"/>
          <w:szCs w:val="21"/>
          <w:lang w:val="en-US"/>
        </w:rPr>
        <w:t xml:space="preserve"> of this breach</w:t>
      </w:r>
      <w:r w:rsidRPr="00020F56">
        <w:rPr>
          <w:rFonts w:ascii="Arial" w:hAnsi="Arial" w:cs="Arial"/>
          <w:sz w:val="21"/>
          <w:szCs w:val="21"/>
          <w:lang w:val="en-US"/>
        </w:rPr>
        <w:t>;</w:t>
      </w:r>
    </w:p>
    <w:p w14:paraId="539860A6" w14:textId="2927ABE3" w:rsidR="0060245E" w:rsidRPr="0060245E" w:rsidRDefault="0060245E" w:rsidP="002D6BB3">
      <w:pPr>
        <w:pStyle w:val="ListParagraph"/>
        <w:numPr>
          <w:ilvl w:val="0"/>
          <w:numId w:val="39"/>
        </w:numPr>
        <w:spacing w:after="120"/>
        <w:ind w:left="567" w:hanging="567"/>
        <w:contextualSpacing w:val="0"/>
        <w:jc w:val="both"/>
        <w:rPr>
          <w:rFonts w:ascii="Arial" w:hAnsi="Arial"/>
          <w:sz w:val="21"/>
          <w:szCs w:val="21"/>
          <w:lang w:val="en-US"/>
        </w:rPr>
      </w:pPr>
      <w:r w:rsidRPr="0060245E">
        <w:rPr>
          <w:rFonts w:ascii="Arial" w:hAnsi="Arial"/>
          <w:sz w:val="21"/>
          <w:szCs w:val="21"/>
          <w:lang w:val="en-US"/>
        </w:rPr>
        <w:t>The partial contract shall terminate:</w:t>
      </w:r>
    </w:p>
    <w:p w14:paraId="0BEB4651" w14:textId="77777777" w:rsidR="0060245E" w:rsidRDefault="0060245E" w:rsidP="0060245E">
      <w:pPr>
        <w:pStyle w:val="ListParagraph"/>
        <w:numPr>
          <w:ilvl w:val="2"/>
          <w:numId w:val="1"/>
        </w:numPr>
        <w:tabs>
          <w:tab w:val="clear" w:pos="2340"/>
        </w:tabs>
        <w:spacing w:after="120"/>
        <w:ind w:left="1134" w:hanging="425"/>
        <w:contextualSpacing w:val="0"/>
        <w:jc w:val="both"/>
        <w:rPr>
          <w:rFonts w:ascii="Arial" w:hAnsi="Arial"/>
          <w:sz w:val="21"/>
          <w:szCs w:val="21"/>
        </w:rPr>
      </w:pPr>
      <w:r w:rsidRPr="0060245E">
        <w:rPr>
          <w:rFonts w:ascii="Arial" w:hAnsi="Arial"/>
          <w:sz w:val="21"/>
          <w:szCs w:val="21"/>
        </w:rPr>
        <w:t>if such termination is agreed upon by both of the Parties hereto;</w:t>
      </w:r>
    </w:p>
    <w:p w14:paraId="5B89C054" w14:textId="5C6662B8" w:rsidR="0060245E" w:rsidRPr="00B72F93" w:rsidRDefault="0060245E" w:rsidP="00B72F93">
      <w:pPr>
        <w:pStyle w:val="ListParagraph"/>
        <w:numPr>
          <w:ilvl w:val="2"/>
          <w:numId w:val="1"/>
        </w:numPr>
        <w:tabs>
          <w:tab w:val="clear" w:pos="2340"/>
        </w:tabs>
        <w:spacing w:after="120"/>
        <w:ind w:left="1134" w:hanging="425"/>
        <w:contextualSpacing w:val="0"/>
        <w:jc w:val="both"/>
        <w:rPr>
          <w:rFonts w:ascii="Arial" w:hAnsi="Arial"/>
          <w:sz w:val="21"/>
          <w:szCs w:val="21"/>
        </w:rPr>
      </w:pPr>
      <w:r w:rsidRPr="0060245E">
        <w:rPr>
          <w:rFonts w:ascii="Arial" w:hAnsi="Arial"/>
          <w:sz w:val="21"/>
          <w:szCs w:val="21"/>
        </w:rPr>
        <w:t xml:space="preserve">by withdrawal of the </w:t>
      </w:r>
      <w:r>
        <w:rPr>
          <w:rFonts w:ascii="Arial" w:hAnsi="Arial"/>
          <w:sz w:val="21"/>
          <w:szCs w:val="21"/>
        </w:rPr>
        <w:t>Client</w:t>
      </w:r>
      <w:r w:rsidRPr="0060245E">
        <w:rPr>
          <w:rFonts w:ascii="Arial" w:hAnsi="Arial"/>
          <w:sz w:val="21"/>
          <w:szCs w:val="21"/>
        </w:rPr>
        <w:t xml:space="preserve"> </w:t>
      </w:r>
      <w:r w:rsidRPr="00B72F93">
        <w:rPr>
          <w:rFonts w:ascii="Arial" w:hAnsi="Arial"/>
          <w:sz w:val="21"/>
          <w:szCs w:val="21"/>
          <w:lang w:val="en-US"/>
        </w:rPr>
        <w:t xml:space="preserve">in the case of a breach of the partial contract by the </w:t>
      </w:r>
      <w:r w:rsidR="00A631FA" w:rsidRPr="00B72F93">
        <w:rPr>
          <w:rFonts w:ascii="Arial" w:hAnsi="Arial"/>
          <w:sz w:val="21"/>
          <w:szCs w:val="21"/>
          <w:lang w:val="en-US"/>
        </w:rPr>
        <w:t>Contractor</w:t>
      </w:r>
      <w:r w:rsidRPr="00B72F93">
        <w:rPr>
          <w:rFonts w:ascii="Arial" w:hAnsi="Arial"/>
          <w:sz w:val="21"/>
          <w:szCs w:val="21"/>
          <w:lang w:val="en-US"/>
        </w:rPr>
        <w:t xml:space="preserve"> in a substantial</w:t>
      </w:r>
      <w:r w:rsidR="005243DD" w:rsidRPr="00B72F93">
        <w:rPr>
          <w:rFonts w:ascii="Arial" w:hAnsi="Arial"/>
          <w:sz w:val="21"/>
          <w:szCs w:val="21"/>
          <w:lang w:val="en-US"/>
        </w:rPr>
        <w:t xml:space="preserve"> </w:t>
      </w:r>
      <w:r w:rsidRPr="00B72F93">
        <w:rPr>
          <w:rFonts w:ascii="Arial" w:hAnsi="Arial"/>
          <w:sz w:val="21"/>
          <w:szCs w:val="21"/>
          <w:lang w:val="en-US"/>
        </w:rPr>
        <w:t xml:space="preserve">manner, whereas the Parties consider such a breach of the partial contract in a substantial manner to be in particular the case pursuant to Article XIII </w:t>
      </w:r>
      <w:r w:rsidR="00A631FA" w:rsidRPr="00B72F93">
        <w:rPr>
          <w:rFonts w:ascii="Arial" w:hAnsi="Arial"/>
          <w:sz w:val="21"/>
          <w:szCs w:val="21"/>
          <w:lang w:val="en-US"/>
        </w:rPr>
        <w:t>p</w:t>
      </w:r>
      <w:r w:rsidRPr="00B72F93">
        <w:rPr>
          <w:rFonts w:ascii="Arial" w:hAnsi="Arial"/>
          <w:sz w:val="21"/>
          <w:szCs w:val="21"/>
          <w:lang w:val="en-US"/>
        </w:rPr>
        <w:t>aragraph 4 letters (a), (</w:t>
      </w:r>
      <w:r w:rsidR="00BC10E5" w:rsidRPr="00B72F93">
        <w:rPr>
          <w:rFonts w:ascii="Arial" w:hAnsi="Arial"/>
          <w:sz w:val="21"/>
          <w:szCs w:val="21"/>
          <w:lang w:val="en-US"/>
        </w:rPr>
        <w:t>d</w:t>
      </w:r>
      <w:r w:rsidRPr="00B72F93">
        <w:rPr>
          <w:rFonts w:ascii="Arial" w:hAnsi="Arial"/>
          <w:sz w:val="21"/>
          <w:szCs w:val="21"/>
          <w:lang w:val="en-US"/>
        </w:rPr>
        <w:t>), (</w:t>
      </w:r>
      <w:r w:rsidR="00BC10E5" w:rsidRPr="00B72F93">
        <w:rPr>
          <w:rFonts w:ascii="Arial" w:hAnsi="Arial"/>
          <w:sz w:val="21"/>
          <w:szCs w:val="21"/>
          <w:lang w:val="en-US"/>
        </w:rPr>
        <w:t>e</w:t>
      </w:r>
      <w:r w:rsidRPr="00B72F93">
        <w:rPr>
          <w:rFonts w:ascii="Arial" w:hAnsi="Arial"/>
          <w:sz w:val="21"/>
          <w:szCs w:val="21"/>
          <w:lang w:val="en-US"/>
        </w:rPr>
        <w:t>), (</w:t>
      </w:r>
      <w:r w:rsidR="00BC10E5" w:rsidRPr="00B72F93">
        <w:rPr>
          <w:rFonts w:ascii="Arial" w:hAnsi="Arial"/>
          <w:sz w:val="21"/>
          <w:szCs w:val="21"/>
          <w:lang w:val="en-US"/>
        </w:rPr>
        <w:t>f</w:t>
      </w:r>
      <w:r w:rsidRPr="00B72F93">
        <w:rPr>
          <w:rFonts w:ascii="Arial" w:hAnsi="Arial"/>
          <w:sz w:val="21"/>
          <w:szCs w:val="21"/>
          <w:lang w:val="en-US"/>
        </w:rPr>
        <w:t>), (</w:t>
      </w:r>
      <w:r w:rsidR="00BC10E5" w:rsidRPr="00B72F93">
        <w:rPr>
          <w:rFonts w:ascii="Arial" w:hAnsi="Arial"/>
          <w:sz w:val="21"/>
          <w:szCs w:val="21"/>
          <w:lang w:val="en-US"/>
        </w:rPr>
        <w:t>g</w:t>
      </w:r>
      <w:r w:rsidRPr="00B72F93">
        <w:rPr>
          <w:rFonts w:ascii="Arial" w:hAnsi="Arial"/>
          <w:sz w:val="21"/>
          <w:szCs w:val="21"/>
          <w:lang w:val="en-US"/>
        </w:rPr>
        <w:t>), (</w:t>
      </w:r>
      <w:r w:rsidR="00BC10E5" w:rsidRPr="00B72F93">
        <w:rPr>
          <w:rFonts w:ascii="Arial" w:hAnsi="Arial"/>
          <w:sz w:val="21"/>
          <w:szCs w:val="21"/>
          <w:lang w:val="en-US"/>
        </w:rPr>
        <w:t>h</w:t>
      </w:r>
      <w:r w:rsidRPr="00B72F93">
        <w:rPr>
          <w:rFonts w:ascii="Arial" w:hAnsi="Arial"/>
          <w:sz w:val="21"/>
          <w:szCs w:val="21"/>
          <w:lang w:val="en-US"/>
        </w:rPr>
        <w:t>)</w:t>
      </w:r>
      <w:r w:rsidR="002D6BB3" w:rsidRPr="00B72F93">
        <w:rPr>
          <w:rFonts w:ascii="Arial" w:hAnsi="Arial"/>
          <w:sz w:val="21"/>
          <w:szCs w:val="21"/>
          <w:lang w:val="en-US"/>
        </w:rPr>
        <w:t xml:space="preserve"> and </w:t>
      </w:r>
      <w:r w:rsidRPr="00B72F93">
        <w:rPr>
          <w:rFonts w:ascii="Arial" w:hAnsi="Arial"/>
          <w:sz w:val="21"/>
          <w:szCs w:val="21"/>
          <w:lang w:val="en-US"/>
        </w:rPr>
        <w:t>(</w:t>
      </w:r>
      <w:r w:rsidR="00BC10E5" w:rsidRPr="00B72F93">
        <w:rPr>
          <w:rFonts w:ascii="Arial" w:hAnsi="Arial"/>
          <w:sz w:val="21"/>
          <w:szCs w:val="21"/>
          <w:lang w:val="en-US"/>
        </w:rPr>
        <w:t>i</w:t>
      </w:r>
      <w:r w:rsidRPr="00B72F93">
        <w:rPr>
          <w:rFonts w:ascii="Arial" w:hAnsi="Arial"/>
          <w:sz w:val="21"/>
          <w:szCs w:val="21"/>
          <w:lang w:val="en-US"/>
        </w:rPr>
        <w:t xml:space="preserve">) hereof and the case where the </w:t>
      </w:r>
      <w:r w:rsidR="00A631FA" w:rsidRPr="00B72F93">
        <w:rPr>
          <w:rFonts w:ascii="Arial" w:hAnsi="Arial"/>
          <w:sz w:val="21"/>
          <w:szCs w:val="21"/>
          <w:lang w:val="en-US"/>
        </w:rPr>
        <w:t>Contractor</w:t>
      </w:r>
      <w:r w:rsidRPr="00B72F93">
        <w:rPr>
          <w:rFonts w:ascii="Arial" w:hAnsi="Arial"/>
          <w:sz w:val="21"/>
          <w:szCs w:val="21"/>
          <w:lang w:val="en-US"/>
        </w:rPr>
        <w:t xml:space="preserve"> is in delay with the delivery of </w:t>
      </w:r>
      <w:r w:rsidR="00A631FA" w:rsidRPr="00B72F93">
        <w:rPr>
          <w:rFonts w:ascii="Arial" w:hAnsi="Arial"/>
          <w:sz w:val="21"/>
          <w:szCs w:val="21"/>
          <w:lang w:val="en-US"/>
        </w:rPr>
        <w:t>Sheets</w:t>
      </w:r>
      <w:r w:rsidRPr="00B72F93">
        <w:rPr>
          <w:rFonts w:ascii="Arial" w:hAnsi="Arial"/>
          <w:sz w:val="21"/>
          <w:szCs w:val="21"/>
          <w:lang w:val="en-US"/>
        </w:rPr>
        <w:t xml:space="preserve"> according to specific partial contract for more than </w:t>
      </w:r>
      <w:r w:rsidR="001459E1">
        <w:rPr>
          <w:rFonts w:ascii="Arial" w:hAnsi="Arial"/>
          <w:sz w:val="21"/>
          <w:szCs w:val="21"/>
          <w:lang w:val="en-US"/>
        </w:rPr>
        <w:t>20</w:t>
      </w:r>
      <w:r w:rsidRPr="00B72F93">
        <w:rPr>
          <w:rFonts w:ascii="Arial" w:hAnsi="Arial"/>
          <w:sz w:val="21"/>
          <w:szCs w:val="21"/>
          <w:lang w:val="en-US"/>
        </w:rPr>
        <w:t xml:space="preserve"> </w:t>
      </w:r>
      <w:r w:rsidR="00A631FA" w:rsidRPr="00B72F93">
        <w:rPr>
          <w:rFonts w:ascii="Arial" w:hAnsi="Arial"/>
          <w:sz w:val="21"/>
          <w:szCs w:val="21"/>
          <w:lang w:val="en-US"/>
        </w:rPr>
        <w:t>working days.</w:t>
      </w:r>
      <w:r w:rsidR="001459E1">
        <w:rPr>
          <w:rFonts w:ascii="Arial" w:hAnsi="Arial"/>
          <w:sz w:val="21"/>
          <w:szCs w:val="21"/>
          <w:lang w:val="en-US"/>
        </w:rPr>
        <w:t xml:space="preserve"> </w:t>
      </w:r>
    </w:p>
    <w:p w14:paraId="2A1B1B7F" w14:textId="7A387B9A" w:rsidR="00691CD2" w:rsidRPr="0060245E" w:rsidRDefault="003B3821" w:rsidP="0060245E">
      <w:pPr>
        <w:pStyle w:val="Prohlen"/>
        <w:numPr>
          <w:ilvl w:val="1"/>
          <w:numId w:val="42"/>
        </w:numPr>
        <w:spacing w:after="120" w:line="276" w:lineRule="auto"/>
        <w:jc w:val="both"/>
        <w:outlineLvl w:val="0"/>
        <w:rPr>
          <w:rFonts w:ascii="Arial" w:hAnsi="Arial"/>
          <w:b w:val="0"/>
          <w:sz w:val="21"/>
          <w:szCs w:val="21"/>
          <w:lang w:val="en-US"/>
        </w:rPr>
      </w:pPr>
      <w:r w:rsidRPr="0060245E">
        <w:rPr>
          <w:rFonts w:ascii="Arial" w:hAnsi="Arial"/>
          <w:b w:val="0"/>
          <w:bCs/>
          <w:sz w:val="21"/>
          <w:szCs w:val="21"/>
          <w:lang w:val="en-US"/>
        </w:rPr>
        <w:t xml:space="preserve">The </w:t>
      </w:r>
      <w:r w:rsidR="00691CD2" w:rsidRPr="0060245E">
        <w:rPr>
          <w:rFonts w:ascii="Arial" w:hAnsi="Arial"/>
          <w:b w:val="0"/>
          <w:bCs/>
          <w:sz w:val="21"/>
          <w:szCs w:val="21"/>
          <w:lang w:val="en-US"/>
        </w:rPr>
        <w:t xml:space="preserve">written notice of </w:t>
      </w:r>
      <w:r w:rsidRPr="0060245E">
        <w:rPr>
          <w:rFonts w:ascii="Arial" w:hAnsi="Arial"/>
          <w:b w:val="0"/>
          <w:bCs/>
          <w:sz w:val="21"/>
          <w:szCs w:val="21"/>
          <w:lang w:val="en-US"/>
        </w:rPr>
        <w:t xml:space="preserve">withdrawal from this </w:t>
      </w:r>
      <w:r w:rsidR="0037220D" w:rsidRPr="0060245E">
        <w:rPr>
          <w:rFonts w:ascii="Arial" w:hAnsi="Arial"/>
          <w:b w:val="0"/>
          <w:bCs/>
          <w:sz w:val="21"/>
          <w:szCs w:val="21"/>
          <w:lang w:val="en-US"/>
        </w:rPr>
        <w:t>Framework Agreement</w:t>
      </w:r>
      <w:r w:rsidRPr="0060245E">
        <w:rPr>
          <w:rFonts w:ascii="Arial" w:hAnsi="Arial"/>
          <w:b w:val="0"/>
          <w:bCs/>
          <w:sz w:val="21"/>
          <w:szCs w:val="21"/>
          <w:lang w:val="en-US"/>
        </w:rPr>
        <w:t xml:space="preserve"> </w:t>
      </w:r>
      <w:r w:rsidR="00691CD2" w:rsidRPr="0060245E">
        <w:rPr>
          <w:rFonts w:ascii="Arial" w:hAnsi="Arial"/>
          <w:b w:val="0"/>
          <w:bCs/>
          <w:sz w:val="21"/>
          <w:szCs w:val="21"/>
          <w:lang w:val="en-US"/>
        </w:rPr>
        <w:t xml:space="preserve">or a specific partial contract </w:t>
      </w:r>
      <w:r w:rsidRPr="0060245E">
        <w:rPr>
          <w:rFonts w:ascii="Arial" w:hAnsi="Arial"/>
          <w:b w:val="0"/>
          <w:bCs/>
          <w:sz w:val="21"/>
          <w:szCs w:val="21"/>
          <w:lang w:val="en-US"/>
        </w:rPr>
        <w:t xml:space="preserve">shall take effect on the day of a written notice of withdrawal </w:t>
      </w:r>
      <w:r w:rsidR="00691CD2" w:rsidRPr="0060245E">
        <w:rPr>
          <w:rFonts w:ascii="Arial" w:hAnsi="Arial"/>
          <w:b w:val="0"/>
          <w:bCs/>
          <w:sz w:val="21"/>
          <w:szCs w:val="21"/>
          <w:lang w:val="en-US"/>
        </w:rPr>
        <w:t xml:space="preserve">is </w:t>
      </w:r>
      <w:r w:rsidRPr="0060245E">
        <w:rPr>
          <w:rFonts w:ascii="Arial" w:hAnsi="Arial"/>
          <w:b w:val="0"/>
          <w:bCs/>
          <w:sz w:val="21"/>
          <w:szCs w:val="21"/>
          <w:lang w:val="en-US"/>
        </w:rPr>
        <w:t>deliver</w:t>
      </w:r>
      <w:r w:rsidR="00691CD2" w:rsidRPr="0060245E">
        <w:rPr>
          <w:rFonts w:ascii="Arial" w:hAnsi="Arial"/>
          <w:b w:val="0"/>
          <w:bCs/>
          <w:sz w:val="21"/>
          <w:szCs w:val="21"/>
          <w:lang w:val="en-US"/>
        </w:rPr>
        <w:t>ed</w:t>
      </w:r>
      <w:r w:rsidRPr="0060245E">
        <w:rPr>
          <w:rFonts w:ascii="Arial" w:hAnsi="Arial"/>
          <w:b w:val="0"/>
          <w:bCs/>
          <w:sz w:val="21"/>
          <w:szCs w:val="21"/>
          <w:lang w:val="en-US"/>
        </w:rPr>
        <w:t xml:space="preserve"> to the other Party</w:t>
      </w:r>
      <w:bookmarkEnd w:id="13"/>
      <w:r w:rsidRPr="0060245E">
        <w:rPr>
          <w:rFonts w:ascii="Arial" w:hAnsi="Arial"/>
          <w:b w:val="0"/>
          <w:bCs/>
          <w:sz w:val="21"/>
          <w:szCs w:val="21"/>
          <w:lang w:val="en-US"/>
        </w:rPr>
        <w:t xml:space="preserve">. The notice of withdrawal </w:t>
      </w:r>
      <w:r w:rsidR="00691CD2" w:rsidRPr="0060245E">
        <w:rPr>
          <w:rFonts w:ascii="Arial" w:hAnsi="Arial"/>
          <w:b w:val="0"/>
          <w:bCs/>
          <w:sz w:val="21"/>
          <w:szCs w:val="21"/>
          <w:lang w:val="en-US"/>
        </w:rPr>
        <w:t xml:space="preserve">from this Framework Agreement or a specific partial contract </w:t>
      </w:r>
      <w:r w:rsidRPr="0060245E">
        <w:rPr>
          <w:rFonts w:ascii="Arial" w:hAnsi="Arial"/>
          <w:b w:val="0"/>
          <w:bCs/>
          <w:sz w:val="21"/>
          <w:szCs w:val="21"/>
          <w:lang w:val="en-US"/>
        </w:rPr>
        <w:t xml:space="preserve">must be sent by registered mail/data box or to the address of other the Party’s registered office. Withdrawal from this </w:t>
      </w:r>
      <w:r w:rsidR="0037220D" w:rsidRPr="0060245E">
        <w:rPr>
          <w:rFonts w:ascii="Arial" w:hAnsi="Arial"/>
          <w:b w:val="0"/>
          <w:bCs/>
          <w:sz w:val="21"/>
          <w:szCs w:val="21"/>
          <w:lang w:val="en-US"/>
        </w:rPr>
        <w:t>Framework Agreement</w:t>
      </w:r>
      <w:r w:rsidRPr="0060245E">
        <w:rPr>
          <w:rFonts w:ascii="Arial" w:hAnsi="Arial"/>
          <w:b w:val="0"/>
          <w:bCs/>
          <w:sz w:val="21"/>
          <w:szCs w:val="21"/>
          <w:lang w:val="en-US"/>
        </w:rPr>
        <w:t xml:space="preserve"> </w:t>
      </w:r>
      <w:r w:rsidR="00691CD2" w:rsidRPr="0060245E">
        <w:rPr>
          <w:rFonts w:ascii="Arial" w:hAnsi="Arial"/>
          <w:b w:val="0"/>
          <w:bCs/>
          <w:sz w:val="21"/>
          <w:szCs w:val="21"/>
          <w:lang w:val="en-US"/>
        </w:rPr>
        <w:t xml:space="preserve">or from a specific partial contract </w:t>
      </w:r>
      <w:r w:rsidRPr="0060245E">
        <w:rPr>
          <w:rFonts w:ascii="Arial" w:hAnsi="Arial"/>
          <w:b w:val="0"/>
          <w:bCs/>
          <w:sz w:val="21"/>
          <w:szCs w:val="21"/>
          <w:lang w:val="en-US"/>
        </w:rPr>
        <w:t xml:space="preserve">does not terminate the contractual relationship from </w:t>
      </w:r>
      <w:r w:rsidR="00691CD2" w:rsidRPr="0060245E">
        <w:rPr>
          <w:rFonts w:ascii="Arial" w:hAnsi="Arial"/>
          <w:b w:val="0"/>
          <w:bCs/>
          <w:sz w:val="21"/>
          <w:szCs w:val="21"/>
          <w:lang w:val="en-US"/>
        </w:rPr>
        <w:t>the very beginning, the</w:t>
      </w:r>
      <w:r w:rsidR="00691CD2" w:rsidRPr="0060245E">
        <w:rPr>
          <w:rFonts w:ascii="Arial" w:hAnsi="Arial"/>
          <w:sz w:val="21"/>
          <w:szCs w:val="21"/>
          <w:lang w:val="en-US"/>
        </w:rPr>
        <w:t xml:space="preserve"> </w:t>
      </w:r>
      <w:r w:rsidR="00691CD2" w:rsidRPr="0060245E">
        <w:rPr>
          <w:rFonts w:ascii="Arial" w:hAnsi="Arial"/>
          <w:b w:val="0"/>
          <w:sz w:val="21"/>
          <w:szCs w:val="21"/>
          <w:lang w:val="en-US"/>
        </w:rPr>
        <w:t xml:space="preserve">mutual performances provided by the Parties until the termination of this Framework </w:t>
      </w:r>
      <w:proofErr w:type="gramStart"/>
      <w:r w:rsidR="00691CD2" w:rsidRPr="0060245E">
        <w:rPr>
          <w:rFonts w:ascii="Arial" w:hAnsi="Arial"/>
          <w:b w:val="0"/>
          <w:sz w:val="21"/>
          <w:szCs w:val="21"/>
          <w:lang w:val="en-US"/>
        </w:rPr>
        <w:t>Agreement</w:t>
      </w:r>
      <w:proofErr w:type="gramEnd"/>
      <w:r w:rsidR="00691CD2" w:rsidRPr="0060245E">
        <w:rPr>
          <w:rFonts w:ascii="Arial" w:hAnsi="Arial"/>
          <w:b w:val="0"/>
          <w:sz w:val="21"/>
          <w:szCs w:val="21"/>
          <w:lang w:val="en-US"/>
        </w:rPr>
        <w:t xml:space="preserve"> or a specific partial contract shall be retained by both Parties.</w:t>
      </w:r>
    </w:p>
    <w:p w14:paraId="28B346CD" w14:textId="128E6944" w:rsidR="003B3821" w:rsidRPr="0060245E" w:rsidRDefault="003B3821" w:rsidP="0060245E">
      <w:pPr>
        <w:pStyle w:val="Prohlen"/>
        <w:numPr>
          <w:ilvl w:val="1"/>
          <w:numId w:val="42"/>
        </w:numPr>
        <w:spacing w:after="120" w:line="276" w:lineRule="auto"/>
        <w:ind w:left="703" w:hanging="703"/>
        <w:jc w:val="both"/>
        <w:outlineLvl w:val="0"/>
        <w:rPr>
          <w:rFonts w:ascii="Arial" w:hAnsi="Arial"/>
          <w:b w:val="0"/>
          <w:sz w:val="21"/>
          <w:szCs w:val="21"/>
          <w:lang w:val="en-US"/>
        </w:rPr>
      </w:pPr>
      <w:r w:rsidRPr="0060245E">
        <w:rPr>
          <w:rFonts w:ascii="Arial" w:hAnsi="Arial"/>
          <w:b w:val="0"/>
          <w:sz w:val="21"/>
          <w:szCs w:val="21"/>
          <w:lang w:val="en-US"/>
        </w:rPr>
        <w:t xml:space="preserve">The Parties are entitled to terminate this </w:t>
      </w:r>
      <w:r w:rsidR="0037220D" w:rsidRPr="0060245E">
        <w:rPr>
          <w:rFonts w:ascii="Arial" w:hAnsi="Arial"/>
          <w:b w:val="0"/>
          <w:sz w:val="21"/>
          <w:szCs w:val="21"/>
          <w:lang w:val="en-US"/>
        </w:rPr>
        <w:t>Framework Agreement</w:t>
      </w:r>
      <w:r w:rsidRPr="0060245E">
        <w:rPr>
          <w:rFonts w:ascii="Arial" w:hAnsi="Arial"/>
          <w:b w:val="0"/>
          <w:sz w:val="21"/>
          <w:szCs w:val="21"/>
          <w:lang w:val="en-US"/>
        </w:rPr>
        <w:t xml:space="preserve"> at any time, without stating a</w:t>
      </w:r>
      <w:r w:rsidR="00691CD2" w:rsidRPr="0060245E">
        <w:rPr>
          <w:rFonts w:ascii="Arial" w:hAnsi="Arial"/>
          <w:b w:val="0"/>
          <w:sz w:val="21"/>
          <w:szCs w:val="21"/>
          <w:lang w:val="en-US"/>
        </w:rPr>
        <w:t>ny</w:t>
      </w:r>
      <w:r w:rsidRPr="0060245E">
        <w:rPr>
          <w:rFonts w:ascii="Arial" w:hAnsi="Arial"/>
          <w:b w:val="0"/>
          <w:sz w:val="21"/>
          <w:szCs w:val="21"/>
          <w:lang w:val="en-US"/>
        </w:rPr>
        <w:t xml:space="preserve"> reason. The notice period </w:t>
      </w:r>
      <w:r w:rsidR="00691CD2" w:rsidRPr="0060245E">
        <w:rPr>
          <w:rFonts w:ascii="Arial" w:hAnsi="Arial"/>
          <w:b w:val="0"/>
          <w:sz w:val="21"/>
          <w:szCs w:val="21"/>
          <w:lang w:val="en-US"/>
        </w:rPr>
        <w:t>shall be</w:t>
      </w:r>
      <w:r w:rsidRPr="0060245E">
        <w:rPr>
          <w:rFonts w:ascii="Arial" w:hAnsi="Arial"/>
          <w:b w:val="0"/>
          <w:sz w:val="21"/>
          <w:szCs w:val="21"/>
          <w:lang w:val="en-US"/>
        </w:rPr>
        <w:t xml:space="preserve"> 6 months</w:t>
      </w:r>
      <w:r w:rsidR="00691CD2" w:rsidRPr="0060245E">
        <w:rPr>
          <w:rFonts w:ascii="Arial" w:hAnsi="Arial"/>
          <w:b w:val="0"/>
          <w:sz w:val="21"/>
          <w:szCs w:val="21"/>
          <w:lang w:val="en-US"/>
        </w:rPr>
        <w:t xml:space="preserve"> and shall begin </w:t>
      </w:r>
      <w:r w:rsidRPr="0060245E">
        <w:rPr>
          <w:rFonts w:ascii="Arial" w:hAnsi="Arial"/>
          <w:b w:val="0"/>
          <w:sz w:val="21"/>
          <w:szCs w:val="21"/>
          <w:lang w:val="en-US"/>
        </w:rPr>
        <w:t>on the first day of the calendar month following delivery of the written notice of termination to the other Party. The notice must be sent by registered mail. The Parties hereby agree that their obligations pursuant hereto shall apply until the end of the notice period.</w:t>
      </w:r>
    </w:p>
    <w:p w14:paraId="08877E15" w14:textId="77777777" w:rsidR="00691CD2" w:rsidRPr="0060245E" w:rsidRDefault="00691CD2" w:rsidP="0060245E">
      <w:pPr>
        <w:pStyle w:val="Prohlen"/>
        <w:widowControl/>
        <w:numPr>
          <w:ilvl w:val="1"/>
          <w:numId w:val="43"/>
        </w:numPr>
        <w:spacing w:after="120" w:line="276" w:lineRule="auto"/>
        <w:jc w:val="both"/>
        <w:outlineLvl w:val="0"/>
        <w:rPr>
          <w:rFonts w:ascii="Arial" w:hAnsi="Arial"/>
          <w:b w:val="0"/>
          <w:sz w:val="21"/>
          <w:szCs w:val="21"/>
          <w:lang w:val="en-US"/>
        </w:rPr>
      </w:pPr>
      <w:r w:rsidRPr="0060245E">
        <w:rPr>
          <w:rFonts w:ascii="Arial" w:hAnsi="Arial"/>
          <w:b w:val="0"/>
          <w:sz w:val="21"/>
          <w:szCs w:val="21"/>
          <w:lang w:val="en-US"/>
        </w:rPr>
        <w:t>Termination of this Framework Agreement shall not affect the provisions regarding contractual penalties, damage compensation, and such rights and obligations which, by their nature, shall persist even after this Framework Agreement is terminated. This Framework Agreement is also to be applied to the relations, including partial contracts, formed during this Framework Agreement even after this Framework Agreement is terminated.</w:t>
      </w:r>
    </w:p>
    <w:p w14:paraId="2CACB42D" w14:textId="77777777" w:rsidR="003B3821" w:rsidRPr="00A46B00" w:rsidRDefault="003B3821" w:rsidP="003B3821">
      <w:pPr>
        <w:pStyle w:val="Prohlen"/>
        <w:widowControl/>
        <w:spacing w:after="120" w:line="276" w:lineRule="auto"/>
        <w:ind w:left="705"/>
        <w:jc w:val="both"/>
        <w:outlineLvl w:val="0"/>
        <w:rPr>
          <w:rFonts w:ascii="Arial" w:hAnsi="Arial" w:cs="Arial"/>
          <w:b w:val="0"/>
          <w:sz w:val="21"/>
          <w:szCs w:val="21"/>
          <w:lang w:val="en-US"/>
        </w:rPr>
      </w:pPr>
    </w:p>
    <w:p w14:paraId="7888EE8C" w14:textId="7FE2D6EC" w:rsidR="003B3821" w:rsidRPr="00A46B00" w:rsidRDefault="003B3821" w:rsidP="003B3821">
      <w:pPr>
        <w:pStyle w:val="Prohlen"/>
        <w:widowControl/>
        <w:spacing w:after="120" w:line="276" w:lineRule="auto"/>
        <w:ind w:left="705"/>
        <w:rPr>
          <w:rFonts w:ascii="Arial Black" w:hAnsi="Arial Black" w:cs="Arial"/>
          <w:bCs/>
          <w:smallCaps/>
          <w:sz w:val="21"/>
          <w:szCs w:val="21"/>
          <w:lang w:val="en-US"/>
        </w:rPr>
      </w:pPr>
      <w:r w:rsidRPr="00A46B00">
        <w:rPr>
          <w:rFonts w:ascii="Arial Black" w:hAnsi="Arial Black"/>
          <w:bCs/>
          <w:smallCaps/>
          <w:sz w:val="21"/>
          <w:szCs w:val="21"/>
          <w:lang w:val="en-US"/>
        </w:rPr>
        <w:t>X</w:t>
      </w:r>
      <w:r w:rsidR="0037220D">
        <w:rPr>
          <w:rFonts w:ascii="Arial Black" w:hAnsi="Arial Black"/>
          <w:bCs/>
          <w:smallCaps/>
          <w:sz w:val="21"/>
          <w:szCs w:val="21"/>
          <w:lang w:val="en-US"/>
        </w:rPr>
        <w:t>I</w:t>
      </w:r>
      <w:r w:rsidRPr="00A46B00">
        <w:rPr>
          <w:rFonts w:ascii="Arial Black" w:hAnsi="Arial Black"/>
          <w:bCs/>
          <w:smallCaps/>
          <w:sz w:val="21"/>
          <w:szCs w:val="21"/>
          <w:lang w:val="en-US"/>
        </w:rPr>
        <w:t>V. FINAL PROVISIONS</w:t>
      </w:r>
    </w:p>
    <w:p w14:paraId="4D52B676" w14:textId="5C2A37C4" w:rsidR="003B3821" w:rsidRPr="00385E9B"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sz w:val="21"/>
          <w:szCs w:val="21"/>
          <w:lang w:val="en-US"/>
        </w:rPr>
        <w:t xml:space="preserve">The Parties </w:t>
      </w:r>
      <w:r w:rsidRPr="00385E9B">
        <w:rPr>
          <w:rFonts w:ascii="Arial" w:hAnsi="Arial" w:cs="Arial"/>
          <w:sz w:val="21"/>
          <w:szCs w:val="21"/>
          <w:lang w:val="en-US"/>
        </w:rPr>
        <w:t xml:space="preserve">agree that any modifications and additions hereto may only be made in written amendments identified as such, numbered in ascending order, and agreed upon by the Parties, unless otherwise stipulated in the </w:t>
      </w:r>
      <w:r w:rsidR="0037220D">
        <w:rPr>
          <w:rFonts w:ascii="Arial" w:hAnsi="Arial" w:cs="Arial"/>
          <w:sz w:val="21"/>
          <w:szCs w:val="21"/>
          <w:lang w:val="en-US"/>
        </w:rPr>
        <w:t>Framework Agreement</w:t>
      </w:r>
      <w:r w:rsidRPr="00385E9B">
        <w:rPr>
          <w:rFonts w:ascii="Arial" w:hAnsi="Arial" w:cs="Arial"/>
          <w:sz w:val="21"/>
          <w:szCs w:val="21"/>
          <w:lang w:val="en-US"/>
        </w:rPr>
        <w:t>.</w:t>
      </w:r>
    </w:p>
    <w:p w14:paraId="792EA3A2" w14:textId="77777777" w:rsidR="003B3821" w:rsidRPr="00A46B00" w:rsidRDefault="003B3821" w:rsidP="00385E9B">
      <w:pPr>
        <w:pStyle w:val="Kapitola1"/>
        <w:numPr>
          <w:ilvl w:val="1"/>
          <w:numId w:val="11"/>
        </w:numPr>
        <w:spacing w:line="276" w:lineRule="auto"/>
        <w:rPr>
          <w:rFonts w:ascii="Arial" w:hAnsi="Arial" w:cs="Arial"/>
          <w:b/>
          <w:sz w:val="21"/>
          <w:szCs w:val="21"/>
          <w:lang w:val="en-US"/>
        </w:rPr>
      </w:pPr>
      <w:r w:rsidRPr="00385E9B">
        <w:rPr>
          <w:rFonts w:ascii="Arial" w:hAnsi="Arial" w:cs="Arial"/>
          <w:sz w:val="21"/>
          <w:szCs w:val="21"/>
          <w:lang w:val="en-US"/>
        </w:rPr>
        <w:t>Any established commercial</w:t>
      </w:r>
      <w:r w:rsidRPr="00A46B00">
        <w:rPr>
          <w:rFonts w:ascii="Arial" w:hAnsi="Arial"/>
          <w:sz w:val="21"/>
          <w:szCs w:val="21"/>
          <w:lang w:val="en-US"/>
        </w:rPr>
        <w:t xml:space="preserve"> habits or practices relevant to the agreed performance or to follow-up performance, shall not take precedence over contractual provisions or provisions specified in the Civil Code, even if such provisions have no enforcement effects.</w:t>
      </w:r>
    </w:p>
    <w:p w14:paraId="0D4864BB" w14:textId="27913169"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The Contractor hereby declares that respects fundamental human rights and generally accepted ethical and moral standards in accordance with Universal Declaration of Human Rights (hereinafter also only „</w:t>
      </w:r>
      <w:proofErr w:type="gramStart"/>
      <w:r w:rsidRPr="00A46B00">
        <w:rPr>
          <w:rFonts w:ascii="Arial" w:hAnsi="Arial" w:cs="Arial"/>
          <w:sz w:val="21"/>
          <w:szCs w:val="21"/>
          <w:lang w:val="en-US"/>
        </w:rPr>
        <w:t>Rights“</w:t>
      </w:r>
      <w:proofErr w:type="gramEnd"/>
      <w:r w:rsidRPr="00A46B00">
        <w:rPr>
          <w:rFonts w:ascii="Arial" w:hAnsi="Arial" w:cs="Arial"/>
          <w:sz w:val="21"/>
          <w:szCs w:val="21"/>
          <w:lang w:val="en-US"/>
        </w:rPr>
        <w:t>). In the case of the Client in a reliable and verifiable manner learns that the Contractor violated or violate Rights, and the Client despite a prior written notice of the Contractor continues to violate generally accepted Rights or fails to remedy, the Clien</w:t>
      </w:r>
      <w:r w:rsidRPr="007638AF">
        <w:rPr>
          <w:rFonts w:ascii="Arial" w:hAnsi="Arial" w:cs="Arial"/>
          <w:sz w:val="21"/>
          <w:szCs w:val="21"/>
          <w:lang w:val="en-US"/>
        </w:rPr>
        <w:t>t has the right to withdraw from this Contract pursuant to Article XI</w:t>
      </w:r>
      <w:r w:rsidR="007638AF" w:rsidRPr="007638AF">
        <w:rPr>
          <w:rFonts w:ascii="Arial" w:hAnsi="Arial" w:cs="Arial"/>
          <w:sz w:val="21"/>
          <w:szCs w:val="21"/>
          <w:lang w:val="en-US"/>
        </w:rPr>
        <w:t>II</w:t>
      </w:r>
      <w:r w:rsidRPr="007638AF">
        <w:rPr>
          <w:rFonts w:ascii="Arial" w:hAnsi="Arial" w:cs="Arial"/>
          <w:sz w:val="21"/>
          <w:szCs w:val="21"/>
          <w:lang w:val="en-US"/>
        </w:rPr>
        <w:t xml:space="preserve"> paragraph 4 </w:t>
      </w:r>
      <w:r w:rsidR="001459E1">
        <w:rPr>
          <w:rFonts w:ascii="Arial" w:hAnsi="Arial" w:cs="Arial"/>
          <w:sz w:val="21"/>
          <w:szCs w:val="21"/>
          <w:lang w:val="en-US"/>
        </w:rPr>
        <w:t>of this Framework Agreement</w:t>
      </w:r>
      <w:r w:rsidRPr="00A46B00">
        <w:rPr>
          <w:rFonts w:ascii="Arial" w:hAnsi="Arial" w:cs="Arial"/>
          <w:sz w:val="21"/>
          <w:szCs w:val="21"/>
          <w:lang w:val="en-US"/>
        </w:rPr>
        <w:t>.</w:t>
      </w:r>
    </w:p>
    <w:p w14:paraId="2D4D1C8C" w14:textId="408E0A7C" w:rsidR="003B3821" w:rsidRPr="00A46B00" w:rsidRDefault="003B3821" w:rsidP="00385E9B">
      <w:pPr>
        <w:pStyle w:val="Kapitola1"/>
        <w:numPr>
          <w:ilvl w:val="1"/>
          <w:numId w:val="11"/>
        </w:numPr>
        <w:spacing w:line="276" w:lineRule="auto"/>
        <w:rPr>
          <w:rFonts w:asciiTheme="minorHAnsi" w:eastAsiaTheme="minorEastAsia" w:hAnsiTheme="minorHAnsi" w:cstheme="minorBidi"/>
          <w:sz w:val="21"/>
          <w:szCs w:val="21"/>
          <w:lang w:val="en-US"/>
        </w:rPr>
      </w:pPr>
      <w:r w:rsidRPr="00A46B00">
        <w:rPr>
          <w:rFonts w:ascii="Arial" w:hAnsi="Arial" w:cs="Arial"/>
          <w:sz w:val="21"/>
          <w:szCs w:val="21"/>
          <w:lang w:val="en-US"/>
        </w:rPr>
        <w:t xml:space="preserve">The Contractor further declares that, within the performance of this Public Contract, it will observe fair working conditions and recognize and ensure the rights of employees in accordance with </w:t>
      </w:r>
      <w:proofErr w:type="spellStart"/>
      <w:r w:rsidRPr="00A46B00">
        <w:rPr>
          <w:rFonts w:ascii="Arial" w:hAnsi="Arial" w:cs="Arial"/>
          <w:sz w:val="21"/>
          <w:szCs w:val="21"/>
          <w:lang w:val="en-US"/>
        </w:rPr>
        <w:t>labour</w:t>
      </w:r>
      <w:proofErr w:type="spellEnd"/>
      <w:r w:rsidRPr="00A46B00">
        <w:rPr>
          <w:rFonts w:ascii="Arial" w:hAnsi="Arial" w:cs="Arial"/>
          <w:sz w:val="21"/>
          <w:szCs w:val="21"/>
          <w:lang w:val="en-US"/>
        </w:rPr>
        <w:t xml:space="preserve"> law and occupational safety regulations in force in the country in which this Public Contract is performed (including the employee's right to a minimum wage). </w:t>
      </w:r>
      <w:r w:rsidR="00112C17" w:rsidRPr="0087013B">
        <w:rPr>
          <w:rFonts w:ascii="Arial" w:hAnsi="Arial" w:cs="Arial"/>
          <w:sz w:val="21"/>
          <w:szCs w:val="21"/>
          <w:lang w:val="en-US"/>
        </w:rPr>
        <w:t>By signing this Contract, the Contractor declares that it complies with the obligations specified in this p</w:t>
      </w:r>
      <w:r w:rsidR="00112C17">
        <w:rPr>
          <w:rFonts w:ascii="Arial" w:hAnsi="Arial" w:cs="Arial"/>
          <w:sz w:val="21"/>
          <w:szCs w:val="21"/>
          <w:lang w:val="en-US"/>
        </w:rPr>
        <w:t>aragraph</w:t>
      </w:r>
      <w:r w:rsidR="00112C17" w:rsidRPr="0087013B">
        <w:rPr>
          <w:rFonts w:ascii="Arial" w:hAnsi="Arial" w:cs="Arial"/>
          <w:sz w:val="21"/>
          <w:szCs w:val="21"/>
          <w:lang w:val="en-US"/>
        </w:rPr>
        <w:t xml:space="preserve"> and undertakes to comply with them for the entire duration of this </w:t>
      </w:r>
      <w:proofErr w:type="gramStart"/>
      <w:r w:rsidR="00112C17" w:rsidRPr="0087013B">
        <w:rPr>
          <w:rFonts w:ascii="Arial" w:hAnsi="Arial" w:cs="Arial"/>
          <w:sz w:val="21"/>
          <w:szCs w:val="21"/>
          <w:lang w:val="en-US"/>
        </w:rPr>
        <w:t>Contract</w:t>
      </w:r>
      <w:proofErr w:type="gramEnd"/>
    </w:p>
    <w:p w14:paraId="024CECB2" w14:textId="1B5DA8E3" w:rsidR="003B3821" w:rsidRPr="00A46B00" w:rsidRDefault="003B3821" w:rsidP="00385E9B">
      <w:pPr>
        <w:pStyle w:val="Kapitola1"/>
        <w:numPr>
          <w:ilvl w:val="1"/>
          <w:numId w:val="11"/>
        </w:numPr>
        <w:spacing w:line="276" w:lineRule="auto"/>
        <w:rPr>
          <w:rFonts w:asciiTheme="minorHAnsi" w:eastAsiaTheme="minorEastAsia" w:hAnsiTheme="minorHAnsi" w:cstheme="minorBidi"/>
          <w:sz w:val="21"/>
          <w:szCs w:val="21"/>
          <w:lang w:val="en-US"/>
        </w:rPr>
      </w:pPr>
      <w:r w:rsidRPr="00A46B00">
        <w:rPr>
          <w:rFonts w:ascii="Arial" w:hAnsi="Arial" w:cs="Arial"/>
          <w:sz w:val="21"/>
          <w:szCs w:val="21"/>
          <w:lang w:val="en-US"/>
        </w:rPr>
        <w:t xml:space="preserve">The Parties hereby declare that no verbal arrangement, </w:t>
      </w:r>
      <w:proofErr w:type="gramStart"/>
      <w:r w:rsidRPr="00A46B00">
        <w:rPr>
          <w:rFonts w:ascii="Arial" w:hAnsi="Arial" w:cs="Arial"/>
          <w:sz w:val="21"/>
          <w:szCs w:val="21"/>
          <w:lang w:val="en-US"/>
        </w:rPr>
        <w:t>contract</w:t>
      </w:r>
      <w:proofErr w:type="gramEnd"/>
      <w:r w:rsidRPr="00A46B00">
        <w:rPr>
          <w:rFonts w:ascii="Arial" w:hAnsi="Arial" w:cs="Arial"/>
          <w:sz w:val="21"/>
          <w:szCs w:val="21"/>
          <w:lang w:val="en-US"/>
        </w:rPr>
        <w:t xml:space="preserve"> or proceedings on the part of any of the Parties exists, which would negatively influence the exercise of any rights and duties according to this </w:t>
      </w:r>
      <w:r w:rsidR="0037220D">
        <w:rPr>
          <w:rFonts w:ascii="Arial" w:hAnsi="Arial" w:cs="Arial"/>
          <w:sz w:val="21"/>
          <w:szCs w:val="21"/>
          <w:lang w:val="en-US"/>
        </w:rPr>
        <w:t>Framework Agreement</w:t>
      </w:r>
      <w:r w:rsidRPr="00A46B00">
        <w:rPr>
          <w:rFonts w:ascii="Arial" w:hAnsi="Arial" w:cs="Arial"/>
          <w:sz w:val="21"/>
          <w:szCs w:val="21"/>
          <w:lang w:val="en-US"/>
        </w:rPr>
        <w:t xml:space="preserve">. At the same time, the Parties confirm by their signatures that all the assurances and documents hereunder are true, </w:t>
      </w:r>
      <w:proofErr w:type="gramStart"/>
      <w:r w:rsidRPr="00A46B00">
        <w:rPr>
          <w:rFonts w:ascii="Arial" w:hAnsi="Arial" w:cs="Arial"/>
          <w:sz w:val="21"/>
          <w:szCs w:val="21"/>
          <w:lang w:val="en-US"/>
        </w:rPr>
        <w:t>valid</w:t>
      </w:r>
      <w:proofErr w:type="gramEnd"/>
      <w:r w:rsidRPr="00A46B00">
        <w:rPr>
          <w:rFonts w:ascii="Arial" w:hAnsi="Arial" w:cs="Arial"/>
          <w:sz w:val="21"/>
          <w:szCs w:val="21"/>
          <w:lang w:val="en-US"/>
        </w:rPr>
        <w:t xml:space="preserve"> and legally enforceable.</w:t>
      </w:r>
    </w:p>
    <w:p w14:paraId="5C21273A" w14:textId="77777777"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7EEACF9C" w14:textId="6DBBC5A0"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 xml:space="preserve">The Parties agree that in accordance with Section 219(1)(d) of </w:t>
      </w:r>
      <w:r w:rsidRPr="00A46B00">
        <w:rPr>
          <w:rFonts w:ascii="Arial" w:hAnsi="Arial"/>
          <w:sz w:val="21"/>
          <w:szCs w:val="21"/>
          <w:lang w:val="en-US"/>
        </w:rPr>
        <w:t xml:space="preserve">PPA, this </w:t>
      </w:r>
      <w:r w:rsidR="0037220D">
        <w:rPr>
          <w:rFonts w:ascii="Arial" w:hAnsi="Arial"/>
          <w:sz w:val="21"/>
          <w:szCs w:val="21"/>
          <w:lang w:val="en-US"/>
        </w:rPr>
        <w:t>Framework Agreement</w:t>
      </w:r>
      <w:r w:rsidRPr="00A46B00">
        <w:rPr>
          <w:rFonts w:ascii="Arial" w:hAnsi="Arial"/>
          <w:sz w:val="21"/>
          <w:szCs w:val="21"/>
          <w:lang w:val="en-US"/>
        </w:rPr>
        <w:t xml:space="preserve"> shall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r w:rsidRPr="00A46B00">
        <w:rPr>
          <w:rFonts w:ascii="Arial" w:hAnsi="Arial" w:cs="Arial"/>
          <w:sz w:val="21"/>
          <w:szCs w:val="21"/>
          <w:lang w:val="en-US"/>
        </w:rPr>
        <w:t xml:space="preserve"> </w:t>
      </w:r>
      <w:r w:rsidRPr="00A46B00">
        <w:rPr>
          <w:rFonts w:ascii="Arial" w:hAnsi="Arial"/>
          <w:sz w:val="21"/>
          <w:szCs w:val="21"/>
          <w:lang w:val="en-US"/>
        </w:rPr>
        <w:t xml:space="preserve">Performance of the subject of this </w:t>
      </w:r>
      <w:r w:rsidR="0037220D">
        <w:rPr>
          <w:rFonts w:ascii="Arial" w:hAnsi="Arial"/>
          <w:sz w:val="21"/>
          <w:szCs w:val="21"/>
          <w:lang w:val="en-US"/>
        </w:rPr>
        <w:t>Framework Agreement</w:t>
      </w:r>
      <w:r w:rsidRPr="00A46B00">
        <w:rPr>
          <w:rFonts w:ascii="Arial" w:hAnsi="Arial"/>
          <w:sz w:val="21"/>
          <w:szCs w:val="21"/>
          <w:lang w:val="en-US"/>
        </w:rPr>
        <w:t xml:space="preserve"> completed prior to the effective date of this </w:t>
      </w:r>
      <w:r w:rsidR="0037220D">
        <w:rPr>
          <w:rFonts w:ascii="Arial" w:hAnsi="Arial"/>
          <w:sz w:val="21"/>
          <w:szCs w:val="21"/>
          <w:lang w:val="en-US"/>
        </w:rPr>
        <w:t>Framework Agreement</w:t>
      </w:r>
      <w:r w:rsidRPr="00A46B00">
        <w:rPr>
          <w:rFonts w:ascii="Arial" w:hAnsi="Arial"/>
          <w:sz w:val="21"/>
          <w:szCs w:val="21"/>
          <w:lang w:val="en-US"/>
        </w:rPr>
        <w:t xml:space="preserve"> shall be considered the performance under this </w:t>
      </w:r>
      <w:r w:rsidR="0037220D">
        <w:rPr>
          <w:rFonts w:ascii="Arial" w:hAnsi="Arial"/>
          <w:sz w:val="21"/>
          <w:szCs w:val="21"/>
          <w:lang w:val="en-US"/>
        </w:rPr>
        <w:t>Framework Agreement</w:t>
      </w:r>
      <w:r w:rsidRPr="00A46B00">
        <w:rPr>
          <w:rFonts w:ascii="Arial" w:hAnsi="Arial"/>
          <w:sz w:val="21"/>
          <w:szCs w:val="21"/>
          <w:lang w:val="en-US"/>
        </w:rPr>
        <w:t xml:space="preserve">, whereas the related rights and obligations shall be governed by this </w:t>
      </w:r>
      <w:r w:rsidR="0037220D">
        <w:rPr>
          <w:rFonts w:ascii="Arial" w:hAnsi="Arial"/>
          <w:sz w:val="21"/>
          <w:szCs w:val="21"/>
          <w:lang w:val="en-US"/>
        </w:rPr>
        <w:t>Framework Agreement</w:t>
      </w:r>
      <w:r w:rsidRPr="00A46B00">
        <w:rPr>
          <w:rFonts w:ascii="Arial" w:hAnsi="Arial"/>
          <w:sz w:val="21"/>
          <w:szCs w:val="21"/>
          <w:lang w:val="en-US"/>
        </w:rPr>
        <w:t>.</w:t>
      </w:r>
    </w:p>
    <w:p w14:paraId="112B87F7" w14:textId="36DF3A25"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 xml:space="preserve">The </w:t>
      </w:r>
      <w:r w:rsidR="0037220D">
        <w:rPr>
          <w:rFonts w:ascii="Arial" w:hAnsi="Arial"/>
          <w:sz w:val="21"/>
          <w:szCs w:val="21"/>
          <w:lang w:val="en-US"/>
        </w:rPr>
        <w:t>Framework Agreement</w:t>
      </w:r>
      <w:r w:rsidRPr="00A46B00">
        <w:rPr>
          <w:rFonts w:ascii="Arial" w:hAnsi="Arial"/>
          <w:sz w:val="21"/>
          <w:szCs w:val="21"/>
          <w:lang w:val="en-US"/>
        </w:rPr>
        <w:t xml:space="preserve"> is drawn up in the English in two copies with the validity of the original from which each of the Parties will receive one copy.</w:t>
      </w:r>
    </w:p>
    <w:p w14:paraId="4E0BBE9C" w14:textId="54034087"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 xml:space="preserve">The Parties represent and warrant that they have read this </w:t>
      </w:r>
      <w:r w:rsidR="0037220D">
        <w:rPr>
          <w:rFonts w:ascii="Arial" w:hAnsi="Arial"/>
          <w:sz w:val="21"/>
          <w:szCs w:val="21"/>
          <w:lang w:val="en-US"/>
        </w:rPr>
        <w:t>Framework Agreement</w:t>
      </w:r>
      <w:r w:rsidRPr="00A46B00">
        <w:rPr>
          <w:rFonts w:ascii="Arial" w:hAnsi="Arial"/>
          <w:sz w:val="21"/>
          <w:szCs w:val="21"/>
          <w:lang w:val="en-US"/>
        </w:rPr>
        <w:t xml:space="preserve"> and accept its contents, in witness whereof they attach their signatures.</w:t>
      </w:r>
    </w:p>
    <w:p w14:paraId="339C4322" w14:textId="7C3A50CC"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The following Annex</w:t>
      </w:r>
      <w:r w:rsidRPr="00A46B00">
        <w:rPr>
          <w:rFonts w:ascii="Arial" w:hAnsi="Arial"/>
          <w:sz w:val="21"/>
          <w:szCs w:val="21"/>
          <w:lang w:val="en-US"/>
        </w:rPr>
        <w:t xml:space="preserve">es forms an integral part of this </w:t>
      </w:r>
      <w:r w:rsidR="0037220D">
        <w:rPr>
          <w:rFonts w:ascii="Arial" w:hAnsi="Arial"/>
          <w:sz w:val="21"/>
          <w:szCs w:val="21"/>
          <w:lang w:val="en-US"/>
        </w:rPr>
        <w:t>Framework Agreement</w:t>
      </w:r>
      <w:r w:rsidRPr="00A46B00">
        <w:rPr>
          <w:rFonts w:ascii="Arial" w:hAnsi="Arial"/>
          <w:sz w:val="21"/>
          <w:szCs w:val="21"/>
          <w:lang w:val="en-US"/>
        </w:rPr>
        <w:t>:</w:t>
      </w:r>
    </w:p>
    <w:p w14:paraId="131DCF96" w14:textId="77777777" w:rsidR="00395153" w:rsidRPr="006A54D4" w:rsidRDefault="003B3821" w:rsidP="0072062A">
      <w:pPr>
        <w:pStyle w:val="Prohlen"/>
        <w:widowControl/>
        <w:spacing w:line="276" w:lineRule="auto"/>
        <w:ind w:left="709"/>
        <w:jc w:val="both"/>
        <w:outlineLvl w:val="0"/>
        <w:rPr>
          <w:rFonts w:ascii="Arial" w:hAnsi="Arial"/>
          <w:b w:val="0"/>
          <w:sz w:val="21"/>
          <w:szCs w:val="21"/>
          <w:lang w:val="en-US"/>
        </w:rPr>
      </w:pPr>
      <w:r w:rsidRPr="009919D3">
        <w:rPr>
          <w:rFonts w:ascii="Arial" w:hAnsi="Arial"/>
          <w:b w:val="0"/>
          <w:sz w:val="21"/>
          <w:szCs w:val="21"/>
          <w:lang w:val="en-US"/>
        </w:rPr>
        <w:t>Annex No. 1: Technical Specification</w:t>
      </w:r>
    </w:p>
    <w:p w14:paraId="3C5B0716" w14:textId="124D0423" w:rsidR="0093526A" w:rsidRPr="006A54D4" w:rsidRDefault="00395153" w:rsidP="0072062A">
      <w:pPr>
        <w:pStyle w:val="ListParagraph"/>
        <w:numPr>
          <w:ilvl w:val="0"/>
          <w:numId w:val="45"/>
        </w:numPr>
        <w:suppressAutoHyphens/>
        <w:overflowPunct w:val="0"/>
        <w:autoSpaceDE w:val="0"/>
        <w:spacing w:after="0" w:line="240" w:lineRule="auto"/>
        <w:ind w:left="851" w:firstLine="283"/>
        <w:contextualSpacing w:val="0"/>
        <w:jc w:val="both"/>
        <w:textAlignment w:val="baseline"/>
        <w:rPr>
          <w:rFonts w:ascii="Arial" w:hAnsi="Arial" w:cs="Arial"/>
        </w:rPr>
      </w:pPr>
      <w:r w:rsidRPr="006A54D4">
        <w:rPr>
          <w:rFonts w:ascii="Arial" w:hAnsi="Arial"/>
        </w:rPr>
        <w:t xml:space="preserve">1a: Technical </w:t>
      </w:r>
      <w:r w:rsidR="00E53CE1">
        <w:rPr>
          <w:rFonts w:ascii="Arial" w:hAnsi="Arial"/>
        </w:rPr>
        <w:t>s</w:t>
      </w:r>
      <w:r w:rsidRPr="006A54D4">
        <w:rPr>
          <w:rFonts w:ascii="Arial" w:hAnsi="Arial"/>
        </w:rPr>
        <w:t>pecification</w:t>
      </w:r>
    </w:p>
    <w:p w14:paraId="0CC84EBD" w14:textId="08214637" w:rsidR="003B3821" w:rsidRPr="006A54D4" w:rsidRDefault="0093526A" w:rsidP="0072062A">
      <w:pPr>
        <w:pStyle w:val="ListParagraph"/>
        <w:numPr>
          <w:ilvl w:val="0"/>
          <w:numId w:val="45"/>
        </w:numPr>
        <w:suppressAutoHyphens/>
        <w:overflowPunct w:val="0"/>
        <w:autoSpaceDE w:val="0"/>
        <w:spacing w:after="0" w:line="240" w:lineRule="auto"/>
        <w:ind w:left="851" w:firstLine="283"/>
        <w:contextualSpacing w:val="0"/>
        <w:jc w:val="both"/>
        <w:textAlignment w:val="baseline"/>
        <w:rPr>
          <w:rFonts w:ascii="Arial" w:hAnsi="Arial" w:cs="Arial"/>
        </w:rPr>
      </w:pPr>
      <w:r w:rsidRPr="006A54D4">
        <w:rPr>
          <w:rFonts w:ascii="Arial" w:hAnsi="Arial"/>
        </w:rPr>
        <w:t xml:space="preserve">1b: </w:t>
      </w:r>
      <w:r w:rsidR="00E53CE1">
        <w:rPr>
          <w:rFonts w:ascii="Arial" w:hAnsi="Arial"/>
        </w:rPr>
        <w:t>T</w:t>
      </w:r>
      <w:r w:rsidRPr="006A54D4">
        <w:rPr>
          <w:rFonts w:ascii="Arial" w:hAnsi="Arial"/>
        </w:rPr>
        <w:t xml:space="preserve">echnical description </w:t>
      </w:r>
      <w:r w:rsidR="00395153" w:rsidRPr="004A3421">
        <w:rPr>
          <w:rFonts w:ascii="Arial" w:hAnsi="Arial"/>
          <w:highlight w:val="yellow"/>
        </w:rPr>
        <w:t>[the Participant to submit</w:t>
      </w:r>
      <w:r w:rsidR="00395153">
        <w:rPr>
          <w:rFonts w:ascii="Arial" w:hAnsi="Arial"/>
          <w:highlight w:val="yellow"/>
        </w:rPr>
        <w:t xml:space="preserve"> </w:t>
      </w:r>
      <w:r w:rsidR="00395153" w:rsidRPr="007A3F94">
        <w:rPr>
          <w:rFonts w:ascii="Arial" w:hAnsi="Arial"/>
          <w:highlight w:val="yellow"/>
        </w:rPr>
        <w:t xml:space="preserve">according to the instruction </w:t>
      </w:r>
      <w:r w:rsidR="00395153" w:rsidRPr="00DD21E4">
        <w:rPr>
          <w:rFonts w:ascii="Arial" w:hAnsi="Arial"/>
          <w:highlight w:val="yellow"/>
        </w:rPr>
        <w:t xml:space="preserve">in the Art. </w:t>
      </w:r>
      <w:r w:rsidR="0072062A">
        <w:rPr>
          <w:rFonts w:ascii="Arial" w:hAnsi="Arial"/>
          <w:highlight w:val="yellow"/>
        </w:rPr>
        <w:t>15.2</w:t>
      </w:r>
      <w:r w:rsidR="00395153" w:rsidRPr="00DD21E4">
        <w:rPr>
          <w:rFonts w:ascii="Arial" w:hAnsi="Arial"/>
          <w:highlight w:val="yellow"/>
        </w:rPr>
        <w:t xml:space="preserve"> of the Tender Documentation</w:t>
      </w:r>
      <w:r w:rsidR="00395153" w:rsidRPr="004A3421">
        <w:rPr>
          <w:rFonts w:ascii="Arial" w:hAnsi="Arial"/>
          <w:highlight w:val="yellow"/>
        </w:rPr>
        <w:t>]</w:t>
      </w:r>
    </w:p>
    <w:p w14:paraId="2E08CD42" w14:textId="35057BDC" w:rsidR="003B3821" w:rsidRPr="00A46B00" w:rsidRDefault="003B3821" w:rsidP="00FB2329">
      <w:pPr>
        <w:pStyle w:val="Prohlen"/>
        <w:widowControl/>
        <w:spacing w:after="120" w:line="276" w:lineRule="auto"/>
        <w:ind w:left="709"/>
        <w:jc w:val="both"/>
        <w:outlineLvl w:val="0"/>
        <w:rPr>
          <w:rFonts w:ascii="Arial" w:hAnsi="Arial"/>
          <w:b w:val="0"/>
          <w:bCs/>
          <w:sz w:val="21"/>
          <w:szCs w:val="21"/>
          <w:lang w:val="en-US"/>
        </w:rPr>
      </w:pPr>
      <w:r w:rsidRPr="00A46B00">
        <w:rPr>
          <w:rFonts w:ascii="Arial" w:hAnsi="Arial"/>
          <w:b w:val="0"/>
          <w:bCs/>
          <w:sz w:val="21"/>
          <w:szCs w:val="21"/>
          <w:lang w:val="en-US"/>
        </w:rPr>
        <w:t xml:space="preserve">Annex No. 2: Acceptance Protocol template </w:t>
      </w:r>
    </w:p>
    <w:p w14:paraId="22B720A4" w14:textId="36C40F1D" w:rsidR="003B3821" w:rsidRPr="00A46B00" w:rsidRDefault="003B3821" w:rsidP="003B3821">
      <w:pPr>
        <w:pStyle w:val="Prohlen"/>
        <w:widowControl/>
        <w:spacing w:after="120" w:line="276" w:lineRule="auto"/>
        <w:ind w:left="709"/>
        <w:jc w:val="both"/>
        <w:outlineLvl w:val="0"/>
        <w:rPr>
          <w:rFonts w:ascii="Arial" w:hAnsi="Arial"/>
          <w:sz w:val="21"/>
          <w:szCs w:val="21"/>
          <w:lang w:val="en-US"/>
        </w:rPr>
      </w:pPr>
      <w:r w:rsidRPr="00A46B00">
        <w:rPr>
          <w:rFonts w:ascii="Arial" w:hAnsi="Arial"/>
          <w:b w:val="0"/>
          <w:bCs/>
          <w:sz w:val="21"/>
          <w:szCs w:val="21"/>
          <w:lang w:val="en-US"/>
        </w:rPr>
        <w:t xml:space="preserve">Annex No. </w:t>
      </w:r>
      <w:r w:rsidR="00FB2329">
        <w:rPr>
          <w:rFonts w:ascii="Arial" w:hAnsi="Arial"/>
          <w:b w:val="0"/>
          <w:bCs/>
          <w:sz w:val="21"/>
          <w:szCs w:val="21"/>
          <w:lang w:val="en-US"/>
        </w:rPr>
        <w:t>3</w:t>
      </w:r>
      <w:r w:rsidRPr="00A46B00">
        <w:rPr>
          <w:rFonts w:ascii="Arial" w:hAnsi="Arial"/>
          <w:b w:val="0"/>
          <w:bCs/>
          <w:sz w:val="21"/>
          <w:szCs w:val="21"/>
          <w:lang w:val="en-US"/>
        </w:rPr>
        <w:t>: Specification of quality inspection</w:t>
      </w:r>
    </w:p>
    <w:p w14:paraId="5F9D211A" w14:textId="77777777" w:rsidR="003B3821" w:rsidRPr="00A46B00" w:rsidRDefault="003B3821" w:rsidP="003B3821">
      <w:pPr>
        <w:pStyle w:val="Prohlen"/>
        <w:widowControl/>
        <w:spacing w:after="120" w:line="276" w:lineRule="auto"/>
        <w:ind w:left="709"/>
        <w:jc w:val="both"/>
        <w:outlineLvl w:val="0"/>
        <w:rPr>
          <w:rFonts w:ascii="Arial" w:hAnsi="Arial"/>
          <w:b w:val="0"/>
          <w:bCs/>
          <w:sz w:val="21"/>
          <w:szCs w:val="21"/>
          <w:lang w:val="en-US"/>
        </w:rPr>
      </w:pPr>
    </w:p>
    <w:p w14:paraId="2A0BD430" w14:textId="77777777" w:rsidR="003B3821" w:rsidRPr="00A46B00" w:rsidRDefault="003B3821" w:rsidP="003B3821">
      <w:pPr>
        <w:pStyle w:val="Prohlen"/>
        <w:widowControl/>
        <w:spacing w:after="120" w:line="276" w:lineRule="auto"/>
        <w:ind w:left="709"/>
        <w:jc w:val="both"/>
        <w:outlineLvl w:val="0"/>
        <w:rPr>
          <w:rFonts w:ascii="Arial" w:hAnsi="Arial" w:cs="Arial"/>
          <w:b w:val="0"/>
          <w:sz w:val="21"/>
          <w:szCs w:val="21"/>
          <w:lang w:val="en-US"/>
        </w:rPr>
      </w:pPr>
    </w:p>
    <w:p w14:paraId="22D804F0" w14:textId="77777777" w:rsidR="003B3821" w:rsidRPr="00A46B00" w:rsidRDefault="003B3821" w:rsidP="003B3821">
      <w:pPr>
        <w:ind w:left="5664" w:hanging="5664"/>
        <w:rPr>
          <w:rFonts w:ascii="Arial" w:hAnsi="Arial" w:cs="Arial"/>
          <w:sz w:val="21"/>
          <w:szCs w:val="21"/>
          <w:lang w:val="en-US"/>
        </w:rPr>
      </w:pPr>
      <w:r w:rsidRPr="00A46B00">
        <w:rPr>
          <w:rFonts w:ascii="Arial" w:hAnsi="Arial"/>
          <w:sz w:val="21"/>
          <w:szCs w:val="21"/>
          <w:lang w:val="en-US"/>
        </w:rPr>
        <w:t xml:space="preserve">In Prague, date </w:t>
      </w:r>
      <w:r w:rsidRPr="00A46B00">
        <w:rPr>
          <w:rFonts w:ascii="Arial" w:hAnsi="Arial"/>
          <w:sz w:val="21"/>
          <w:szCs w:val="21"/>
          <w:highlight w:val="green"/>
          <w:lang w:val="en-US"/>
        </w:rPr>
        <w:t>[</w:t>
      </w:r>
      <w:r w:rsidRPr="00A46B00">
        <w:rPr>
          <w:rFonts w:ascii="Arial" w:hAnsi="Arial" w:cs="Arial"/>
          <w:sz w:val="21"/>
          <w:szCs w:val="21"/>
          <w:highlight w:val="green"/>
          <w:rtl/>
          <w:cs/>
          <w:lang w:val="en-US"/>
        </w:rPr>
        <w:t>•</w:t>
      </w:r>
      <w:r w:rsidRPr="00A46B00">
        <w:rPr>
          <w:rFonts w:ascii="Arial" w:hAnsi="Arial"/>
          <w:sz w:val="21"/>
          <w:szCs w:val="21"/>
          <w:highlight w:val="green"/>
          <w:lang w:val="en-US"/>
        </w:rPr>
        <w:t>]</w:t>
      </w:r>
      <w:r w:rsidRPr="00A46B00">
        <w:rPr>
          <w:rFonts w:ascii="Arial" w:hAnsi="Arial"/>
          <w:sz w:val="21"/>
          <w:szCs w:val="21"/>
          <w:lang w:val="en-US"/>
        </w:rPr>
        <w:tab/>
        <w:t>In </w:t>
      </w:r>
      <w:r w:rsidRPr="00A46B00">
        <w:rPr>
          <w:rFonts w:ascii="Arial" w:hAnsi="Arial"/>
          <w:b/>
          <w:sz w:val="21"/>
          <w:szCs w:val="21"/>
          <w:highlight w:val="yellow"/>
          <w:lang w:val="en-US"/>
        </w:rPr>
        <w:t>[to be completed by the Contractor in place of signature]</w:t>
      </w:r>
      <w:r w:rsidRPr="00A46B00">
        <w:rPr>
          <w:rFonts w:ascii="Arial" w:hAnsi="Arial"/>
          <w:b/>
          <w:sz w:val="21"/>
          <w:szCs w:val="21"/>
          <w:lang w:val="en-US"/>
        </w:rPr>
        <w:t xml:space="preserve"> </w:t>
      </w:r>
      <w:r w:rsidRPr="00A46B00">
        <w:rPr>
          <w:rFonts w:ascii="Arial" w:hAnsi="Arial"/>
          <w:sz w:val="21"/>
          <w:szCs w:val="21"/>
          <w:lang w:val="en-US"/>
        </w:rPr>
        <w:t xml:space="preserve">date </w:t>
      </w:r>
      <w:r w:rsidRPr="00A46B00">
        <w:rPr>
          <w:rFonts w:ascii="Arial" w:hAnsi="Arial"/>
          <w:sz w:val="21"/>
          <w:szCs w:val="21"/>
          <w:highlight w:val="yellow"/>
          <w:lang w:val="en-US"/>
        </w:rPr>
        <w:t>[</w:t>
      </w:r>
      <w:r w:rsidRPr="00A46B00">
        <w:rPr>
          <w:rFonts w:ascii="Arial" w:hAnsi="Arial" w:cs="Arial"/>
          <w:sz w:val="21"/>
          <w:szCs w:val="21"/>
          <w:highlight w:val="yellow"/>
          <w:rtl/>
          <w:cs/>
          <w:lang w:val="en-US"/>
        </w:rPr>
        <w:t>•</w:t>
      </w:r>
      <w:r w:rsidRPr="00A46B00">
        <w:rPr>
          <w:rFonts w:ascii="Arial" w:hAnsi="Arial"/>
          <w:sz w:val="21"/>
          <w:szCs w:val="21"/>
          <w:highlight w:val="yellow"/>
          <w:lang w:val="en-US"/>
        </w:rPr>
        <w:t>]</w:t>
      </w:r>
    </w:p>
    <w:p w14:paraId="54423A50" w14:textId="77777777" w:rsidR="003B3821" w:rsidRPr="00A46B00" w:rsidRDefault="003B3821" w:rsidP="003B3821">
      <w:pPr>
        <w:rPr>
          <w:rFonts w:ascii="Arial" w:hAnsi="Arial"/>
          <w:sz w:val="21"/>
          <w:szCs w:val="21"/>
          <w:lang w:val="en-US"/>
        </w:rPr>
      </w:pPr>
      <w:r w:rsidRPr="00A46B00">
        <w:rPr>
          <w:rFonts w:ascii="Arial" w:hAnsi="Arial"/>
          <w:sz w:val="21"/>
          <w:szCs w:val="21"/>
          <w:lang w:val="en-US"/>
        </w:rPr>
        <w:t>For the Client:</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For the Contractor:</w:t>
      </w:r>
    </w:p>
    <w:p w14:paraId="0BC3E1B6" w14:textId="77777777" w:rsidR="003B3821" w:rsidRPr="00A46B00" w:rsidRDefault="003B3821" w:rsidP="003B3821">
      <w:pPr>
        <w:rPr>
          <w:rFonts w:ascii="Arial" w:hAnsi="Arial"/>
          <w:sz w:val="21"/>
          <w:szCs w:val="21"/>
          <w:lang w:val="en-US"/>
        </w:rPr>
      </w:pPr>
    </w:p>
    <w:p w14:paraId="74B6C401" w14:textId="77777777" w:rsidR="003B3821" w:rsidRPr="00A46B00" w:rsidRDefault="003B3821" w:rsidP="003B3821">
      <w:pPr>
        <w:rPr>
          <w:rFonts w:ascii="Arial" w:hAnsi="Arial" w:cs="Arial"/>
          <w:sz w:val="21"/>
          <w:szCs w:val="21"/>
          <w:lang w:val="en-US"/>
        </w:rPr>
      </w:pPr>
    </w:p>
    <w:p w14:paraId="228A3FBE" w14:textId="77777777" w:rsidR="003B3821" w:rsidRPr="00A46B00" w:rsidRDefault="003B3821" w:rsidP="003B3821">
      <w:pPr>
        <w:rPr>
          <w:rFonts w:ascii="Arial" w:hAnsi="Arial" w:cs="Arial"/>
          <w:b/>
          <w:sz w:val="21"/>
          <w:szCs w:val="21"/>
          <w:lang w:val="en-US"/>
        </w:rPr>
      </w:pPr>
      <w:r w:rsidRPr="00A46B00">
        <w:rPr>
          <w:rFonts w:ascii="Arial" w:hAnsi="Arial"/>
          <w:sz w:val="21"/>
          <w:szCs w:val="21"/>
          <w:lang w:val="en-US"/>
        </w:rPr>
        <w:t>_________________________________</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_______________________</w:t>
      </w:r>
      <w:r w:rsidRPr="00A46B00">
        <w:rPr>
          <w:rFonts w:ascii="Arial" w:hAnsi="Arial"/>
          <w:b/>
          <w:sz w:val="21"/>
          <w:szCs w:val="21"/>
          <w:lang w:val="en-US"/>
        </w:rPr>
        <w:tab/>
      </w:r>
    </w:p>
    <w:p w14:paraId="2CBC2CB9" w14:textId="77777777" w:rsidR="003B3821" w:rsidRPr="00A46B00" w:rsidRDefault="003B3821" w:rsidP="003B3821">
      <w:pPr>
        <w:spacing w:after="0"/>
        <w:ind w:left="5664" w:hanging="5664"/>
        <w:jc w:val="both"/>
        <w:rPr>
          <w:rFonts w:ascii="Arial" w:hAnsi="Arial" w:cs="Arial"/>
          <w:b/>
          <w:sz w:val="21"/>
          <w:szCs w:val="21"/>
          <w:lang w:val="en-US"/>
        </w:rPr>
      </w:pPr>
      <w:r w:rsidRPr="00A46B00">
        <w:rPr>
          <w:rFonts w:ascii="Arial" w:hAnsi="Arial"/>
          <w:b/>
          <w:sz w:val="21"/>
          <w:szCs w:val="21"/>
          <w:lang w:val="en-US"/>
        </w:rPr>
        <w:t>Tomáš Hebelka, MSc</w:t>
      </w:r>
      <w:r w:rsidRPr="00A46B00">
        <w:rPr>
          <w:rFonts w:ascii="Arial" w:hAnsi="Arial"/>
          <w:b/>
          <w:sz w:val="21"/>
          <w:szCs w:val="21"/>
          <w:lang w:val="en-US"/>
        </w:rPr>
        <w:tab/>
      </w:r>
      <w:r w:rsidRPr="00A46B00">
        <w:rPr>
          <w:rFonts w:ascii="Arial" w:hAnsi="Arial"/>
          <w:b/>
          <w:sz w:val="21"/>
          <w:szCs w:val="21"/>
          <w:highlight w:val="yellow"/>
          <w:lang w:val="en-US"/>
        </w:rPr>
        <w:t xml:space="preserve">[the Contractor to add the </w:t>
      </w:r>
      <w:proofErr w:type="spellStart"/>
      <w:r w:rsidRPr="00A46B00">
        <w:rPr>
          <w:rFonts w:ascii="Arial" w:hAnsi="Arial"/>
          <w:b/>
          <w:sz w:val="21"/>
          <w:szCs w:val="21"/>
          <w:highlight w:val="yellow"/>
          <w:lang w:val="en-US"/>
        </w:rPr>
        <w:t>authorised</w:t>
      </w:r>
      <w:proofErr w:type="spellEnd"/>
      <w:r w:rsidRPr="00A46B00">
        <w:rPr>
          <w:rFonts w:ascii="Arial" w:hAnsi="Arial"/>
          <w:b/>
          <w:sz w:val="21"/>
          <w:szCs w:val="21"/>
          <w:highlight w:val="yellow"/>
          <w:lang w:val="en-US"/>
        </w:rPr>
        <w:t xml:space="preserve"> person’s full name]</w:t>
      </w:r>
    </w:p>
    <w:p w14:paraId="4A0C80BC" w14:textId="35ABA8AE" w:rsidR="003B3821" w:rsidRPr="00A46B00" w:rsidRDefault="003B3821" w:rsidP="003B3821">
      <w:pPr>
        <w:spacing w:after="0"/>
        <w:ind w:left="5664" w:hanging="5664"/>
        <w:jc w:val="both"/>
        <w:rPr>
          <w:rFonts w:ascii="Arial" w:hAnsi="Arial" w:cs="Arial"/>
          <w:b/>
          <w:sz w:val="21"/>
          <w:szCs w:val="21"/>
          <w:lang w:val="en-US"/>
        </w:rPr>
      </w:pPr>
      <w:r w:rsidRPr="00A46B00">
        <w:rPr>
          <w:rFonts w:ascii="Arial" w:hAnsi="Arial"/>
          <w:sz w:val="21"/>
          <w:szCs w:val="21"/>
          <w:lang w:val="en-US"/>
        </w:rPr>
        <w:t>Chief Executive Officer</w:t>
      </w:r>
      <w:r w:rsidRPr="00A46B00">
        <w:rPr>
          <w:rFonts w:ascii="Arial" w:hAnsi="Arial"/>
          <w:sz w:val="21"/>
          <w:szCs w:val="21"/>
          <w:lang w:val="en-US"/>
        </w:rPr>
        <w:tab/>
      </w:r>
      <w:r w:rsidRPr="00A46B00">
        <w:rPr>
          <w:rFonts w:ascii="Arial" w:hAnsi="Arial"/>
          <w:sz w:val="21"/>
          <w:szCs w:val="21"/>
          <w:highlight w:val="yellow"/>
          <w:lang w:val="en-US"/>
        </w:rPr>
        <w:t xml:space="preserve">[the Contractor to add the job positions of the person signing the </w:t>
      </w:r>
      <w:r w:rsidR="0037220D">
        <w:rPr>
          <w:rFonts w:ascii="Arial" w:hAnsi="Arial"/>
          <w:sz w:val="21"/>
          <w:szCs w:val="21"/>
          <w:highlight w:val="yellow"/>
          <w:lang w:val="en-US"/>
        </w:rPr>
        <w:t>Framework Agreement</w:t>
      </w:r>
      <w:r w:rsidRPr="00A46B00">
        <w:rPr>
          <w:rFonts w:ascii="Arial" w:hAnsi="Arial"/>
          <w:sz w:val="21"/>
          <w:szCs w:val="21"/>
          <w:highlight w:val="yellow"/>
          <w:lang w:val="en-US"/>
        </w:rPr>
        <w:t>]</w:t>
      </w:r>
    </w:p>
    <w:p w14:paraId="5CB389BB" w14:textId="77777777" w:rsidR="003B3821" w:rsidRPr="00A46B00" w:rsidRDefault="003B3821" w:rsidP="003B3821">
      <w:pPr>
        <w:spacing w:after="0"/>
        <w:rPr>
          <w:rFonts w:ascii="Arial" w:hAnsi="Arial" w:cs="Arial"/>
          <w:sz w:val="21"/>
          <w:szCs w:val="21"/>
          <w:lang w:val="en-US"/>
        </w:rPr>
      </w:pPr>
    </w:p>
    <w:p w14:paraId="6EB7B82D" w14:textId="0F175F30" w:rsidR="003B3821" w:rsidRPr="00A46B00" w:rsidRDefault="00CF2D17" w:rsidP="003B3821">
      <w:pPr>
        <w:spacing w:after="0"/>
        <w:jc w:val="both"/>
        <w:rPr>
          <w:rFonts w:ascii="Arial" w:hAnsi="Arial" w:cs="Arial"/>
          <w:sz w:val="21"/>
          <w:szCs w:val="21"/>
          <w:lang w:val="en-US"/>
        </w:rPr>
      </w:pPr>
      <w:proofErr w:type="spellStart"/>
      <w:r>
        <w:rPr>
          <w:rFonts w:ascii="Arial" w:hAnsi="Arial"/>
          <w:sz w:val="21"/>
          <w:szCs w:val="21"/>
          <w:lang w:val="en-US"/>
        </w:rPr>
        <w:t>Státní</w:t>
      </w:r>
      <w:proofErr w:type="spellEnd"/>
      <w:r>
        <w:rPr>
          <w:rFonts w:ascii="Arial" w:hAnsi="Arial"/>
          <w:sz w:val="21"/>
          <w:szCs w:val="21"/>
          <w:lang w:val="en-US"/>
        </w:rPr>
        <w:t xml:space="preserve"> </w:t>
      </w:r>
      <w:proofErr w:type="spellStart"/>
      <w:r>
        <w:rPr>
          <w:rFonts w:ascii="Arial" w:hAnsi="Arial"/>
          <w:sz w:val="21"/>
          <w:szCs w:val="21"/>
          <w:lang w:val="en-US"/>
        </w:rPr>
        <w:t>tiskárna</w:t>
      </w:r>
      <w:proofErr w:type="spellEnd"/>
      <w:r>
        <w:rPr>
          <w:rFonts w:ascii="Arial" w:hAnsi="Arial"/>
          <w:sz w:val="21"/>
          <w:szCs w:val="21"/>
          <w:lang w:val="en-US"/>
        </w:rPr>
        <w:t xml:space="preserve"> </w:t>
      </w:r>
      <w:proofErr w:type="spellStart"/>
      <w:r>
        <w:rPr>
          <w:rFonts w:ascii="Arial" w:hAnsi="Arial"/>
          <w:sz w:val="21"/>
          <w:szCs w:val="21"/>
          <w:lang w:val="en-US"/>
        </w:rPr>
        <w:t>cenin</w:t>
      </w:r>
      <w:proofErr w:type="spellEnd"/>
      <w:r>
        <w:rPr>
          <w:rFonts w:ascii="Arial" w:hAnsi="Arial"/>
          <w:sz w:val="21"/>
          <w:szCs w:val="21"/>
          <w:lang w:val="en-US"/>
        </w:rPr>
        <w:t>, s. p.</w:t>
      </w:r>
      <w:r w:rsidR="003B3821" w:rsidRPr="00A46B00">
        <w:rPr>
          <w:rFonts w:ascii="Arial" w:hAnsi="Arial"/>
          <w:sz w:val="21"/>
          <w:szCs w:val="21"/>
          <w:lang w:val="en-US"/>
        </w:rPr>
        <w:tab/>
      </w:r>
      <w:r w:rsidR="003B3821" w:rsidRPr="00A46B00">
        <w:rPr>
          <w:rFonts w:ascii="Arial" w:hAnsi="Arial"/>
          <w:sz w:val="21"/>
          <w:szCs w:val="21"/>
          <w:lang w:val="en-US"/>
        </w:rPr>
        <w:tab/>
      </w:r>
      <w:r w:rsidR="003B3821" w:rsidRPr="00A46B00">
        <w:rPr>
          <w:rFonts w:ascii="Arial" w:hAnsi="Arial"/>
          <w:sz w:val="21"/>
          <w:szCs w:val="21"/>
          <w:lang w:val="en-US"/>
        </w:rPr>
        <w:tab/>
      </w:r>
      <w:r>
        <w:rPr>
          <w:rFonts w:ascii="Arial" w:hAnsi="Arial"/>
          <w:sz w:val="21"/>
          <w:szCs w:val="21"/>
          <w:lang w:val="en-US"/>
        </w:rPr>
        <w:tab/>
      </w:r>
      <w:r>
        <w:rPr>
          <w:rFonts w:ascii="Arial" w:hAnsi="Arial"/>
          <w:sz w:val="21"/>
          <w:szCs w:val="21"/>
          <w:lang w:val="en-US"/>
        </w:rPr>
        <w:tab/>
      </w:r>
      <w:r w:rsidR="003B3821" w:rsidRPr="00A46B00">
        <w:rPr>
          <w:rFonts w:ascii="Arial" w:hAnsi="Arial"/>
          <w:sz w:val="21"/>
          <w:szCs w:val="21"/>
          <w:highlight w:val="yellow"/>
          <w:lang w:val="en-US"/>
        </w:rPr>
        <w:t>[the Contractor to add its name]</w:t>
      </w:r>
    </w:p>
    <w:p w14:paraId="0F6C21C5" w14:textId="77777777" w:rsidR="00A76F1D" w:rsidRPr="00A46B00" w:rsidRDefault="00A76F1D">
      <w:pPr>
        <w:rPr>
          <w:sz w:val="21"/>
          <w:szCs w:val="21"/>
          <w:lang w:val="en-US"/>
        </w:rPr>
      </w:pPr>
    </w:p>
    <w:sectPr w:rsidR="00A76F1D" w:rsidRPr="00A46B00" w:rsidSect="001E6ADA">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25C7C" w14:textId="77777777" w:rsidR="008043AE" w:rsidRDefault="008043AE">
      <w:pPr>
        <w:spacing w:after="0" w:line="240" w:lineRule="auto"/>
      </w:pPr>
      <w:r>
        <w:separator/>
      </w:r>
    </w:p>
  </w:endnote>
  <w:endnote w:type="continuationSeparator" w:id="0">
    <w:p w14:paraId="6495B783" w14:textId="77777777" w:rsidR="008043AE" w:rsidRDefault="008043AE">
      <w:pPr>
        <w:spacing w:after="0" w:line="240" w:lineRule="auto"/>
      </w:pPr>
      <w:r>
        <w:continuationSeparator/>
      </w:r>
    </w:p>
  </w:endnote>
  <w:endnote w:type="continuationNotice" w:id="1">
    <w:p w14:paraId="539FC273" w14:textId="77777777" w:rsidR="008043AE" w:rsidRDefault="008043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822367"/>
      <w:docPartObj>
        <w:docPartGallery w:val="Page Numbers (Bottom of Page)"/>
        <w:docPartUnique/>
      </w:docPartObj>
    </w:sdtPr>
    <w:sdtContent>
      <w:sdt>
        <w:sdtPr>
          <w:rPr>
            <w:rFonts w:ascii="Arial" w:hAnsi="Arial" w:cs="Arial"/>
            <w:sz w:val="20"/>
            <w:szCs w:val="20"/>
          </w:rPr>
          <w:id w:val="-1236315813"/>
          <w:docPartObj>
            <w:docPartGallery w:val="Page Numbers (Bottom of Page)"/>
            <w:docPartUnique/>
          </w:docPartObj>
        </w:sdtPr>
        <w:sdtContent>
          <w:sdt>
            <w:sdtPr>
              <w:rPr>
                <w:rFonts w:ascii="Arial" w:hAnsi="Arial" w:cs="Arial"/>
                <w:sz w:val="20"/>
                <w:szCs w:val="20"/>
              </w:rPr>
              <w:id w:val="860082579"/>
              <w:docPartObj>
                <w:docPartGallery w:val="Page Numbers (Top of Page)"/>
                <w:docPartUnique/>
              </w:docPartObj>
            </w:sdtPr>
            <w:sdtContent>
              <w:p w14:paraId="41B6E948" w14:textId="77777777" w:rsidR="001E6ADA" w:rsidRDefault="001E6ADA" w:rsidP="001E6ADA">
                <w:pPr>
                  <w:pStyle w:val="Footer"/>
                  <w:jc w:val="right"/>
                  <w:rPr>
                    <w:rFonts w:ascii="Arial" w:hAnsi="Arial" w:cs="Arial"/>
                    <w:sz w:val="20"/>
                    <w:szCs w:val="20"/>
                  </w:rPr>
                </w:pPr>
              </w:p>
              <w:p w14:paraId="21203EF5" w14:textId="77777777" w:rsidR="001E6ADA" w:rsidRDefault="00385E9B" w:rsidP="001E6ADA">
                <w:pPr>
                  <w:pStyle w:val="Footer"/>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Pr>
                    <w:rFonts w:ascii="Arial" w:hAnsi="Arial" w:cs="Arial"/>
                    <w:b/>
                    <w:bCs/>
                    <w:sz w:val="20"/>
                    <w:szCs w:val="20"/>
                  </w:rPr>
                  <w:t>4</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Pr>
                    <w:rFonts w:ascii="Arial" w:hAnsi="Arial" w:cs="Arial"/>
                    <w:b/>
                    <w:bCs/>
                    <w:sz w:val="20"/>
                    <w:szCs w:val="20"/>
                  </w:rPr>
                  <w:t>23</w:t>
                </w:r>
                <w:r>
                  <w:rPr>
                    <w:rFonts w:ascii="Arial" w:hAnsi="Arial" w:cs="Arial"/>
                    <w:b/>
                    <w:bCs/>
                    <w:sz w:val="20"/>
                    <w:szCs w:val="20"/>
                  </w:rPr>
                  <w:fldChar w:fldCharType="end"/>
                </w:r>
              </w:p>
            </w:sdtContent>
          </w:sdt>
        </w:sdtContent>
      </w:sdt>
      <w:p w14:paraId="6D1C01A3" w14:textId="77777777" w:rsidR="001E6ADA" w:rsidRDefault="001E6ADA" w:rsidP="001E6ADA">
        <w:pPr>
          <w:pStyle w:val="Footer"/>
          <w:jc w:val="center"/>
          <w:rPr>
            <w:rFonts w:ascii="Arial" w:hAnsi="Arial" w:cs="Arial"/>
            <w:sz w:val="20"/>
            <w:szCs w:val="20"/>
          </w:rPr>
        </w:pPr>
      </w:p>
    </w:sdtContent>
  </w:sdt>
  <w:p w14:paraId="6677B2BD" w14:textId="77777777" w:rsidR="001E6ADA" w:rsidRDefault="00385E9B" w:rsidP="001E6ADA">
    <w:pPr>
      <w:pStyle w:val="Footer"/>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6D606" w14:textId="77777777" w:rsidR="008043AE" w:rsidRDefault="008043AE">
      <w:pPr>
        <w:spacing w:after="0" w:line="240" w:lineRule="auto"/>
      </w:pPr>
      <w:r>
        <w:separator/>
      </w:r>
    </w:p>
  </w:footnote>
  <w:footnote w:type="continuationSeparator" w:id="0">
    <w:p w14:paraId="1C01FA43" w14:textId="77777777" w:rsidR="008043AE" w:rsidRDefault="008043AE">
      <w:pPr>
        <w:spacing w:after="0" w:line="240" w:lineRule="auto"/>
      </w:pPr>
      <w:r>
        <w:continuationSeparator/>
      </w:r>
    </w:p>
  </w:footnote>
  <w:footnote w:type="continuationNotice" w:id="1">
    <w:p w14:paraId="4FB26786" w14:textId="77777777" w:rsidR="008043AE" w:rsidRDefault="008043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1901C" w14:textId="77777777" w:rsidR="001E6ADA" w:rsidRDefault="001E6ADA" w:rsidP="001E6ADA">
    <w:pPr>
      <w:pStyle w:val="Header"/>
      <w:jc w:val="right"/>
    </w:pPr>
  </w:p>
  <w:p w14:paraId="37A23C18" w14:textId="77777777" w:rsidR="001E6ADA" w:rsidRDefault="001E6ADA" w:rsidP="001E6ADA">
    <w:pPr>
      <w:pStyle w:val="Header"/>
      <w:jc w:val="right"/>
    </w:pPr>
  </w:p>
  <w:p w14:paraId="65E827DA" w14:textId="77777777" w:rsidR="001E6ADA" w:rsidRDefault="001E6ADA" w:rsidP="001E6AD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0A44F" w14:textId="77777777" w:rsidR="001E6ADA" w:rsidRDefault="001E6ADA" w:rsidP="001E6ADA">
    <w:pPr>
      <w:pStyle w:val="Header"/>
      <w:jc w:val="right"/>
      <w:rPr>
        <w:rFonts w:ascii="Arial" w:hAnsi="Arial" w:cs="Arial"/>
      </w:rPr>
    </w:pPr>
  </w:p>
  <w:p w14:paraId="22EC3182" w14:textId="77777777" w:rsidR="001E6ADA" w:rsidRDefault="001E6ADA" w:rsidP="001E6ADA">
    <w:pPr>
      <w:pStyle w:val="Header"/>
      <w:jc w:val="right"/>
      <w:rPr>
        <w:rFonts w:ascii="Arial" w:hAnsi="Arial" w:cs="Arial"/>
      </w:rPr>
    </w:pPr>
  </w:p>
  <w:p w14:paraId="5A3414A7" w14:textId="77777777" w:rsidR="001E6ADA" w:rsidRPr="00A3698B" w:rsidRDefault="001E6ADA" w:rsidP="001E6ADA">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8E80A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24FBF"/>
    <w:multiLevelType w:val="multilevel"/>
    <w:tmpl w:val="FAC86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91597F"/>
    <w:multiLevelType w:val="hybridMultilevel"/>
    <w:tmpl w:val="98C405D4"/>
    <w:lvl w:ilvl="0" w:tplc="AB788ABC">
      <w:start w:val="1"/>
      <w:numFmt w:val="decimal"/>
      <w:lvlText w:val="%1."/>
      <w:lvlJc w:val="left"/>
      <w:pPr>
        <w:tabs>
          <w:tab w:val="num" w:pos="360"/>
        </w:tabs>
        <w:ind w:left="360" w:hanging="360"/>
      </w:pPr>
      <w:rPr>
        <w:rFonts w:hint="default"/>
      </w:rPr>
    </w:lvl>
    <w:lvl w:ilvl="1" w:tplc="1DF2353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0F184097"/>
    <w:multiLevelType w:val="multilevel"/>
    <w:tmpl w:val="A0460E5C"/>
    <w:lvl w:ilvl="0">
      <w:start w:val="9"/>
      <w:numFmt w:val="decimal"/>
      <w:lvlText w:val="%1"/>
      <w:lvlJc w:val="left"/>
      <w:pPr>
        <w:tabs>
          <w:tab w:val="num" w:pos="705"/>
        </w:tabs>
        <w:ind w:left="705" w:hanging="705"/>
      </w:pPr>
      <w:rPr>
        <w:rFonts w:cs="Times New Roman" w:hint="default"/>
      </w:rPr>
    </w:lvl>
    <w:lvl w:ilvl="1">
      <w:start w:val="10"/>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F7063AB"/>
    <w:multiLevelType w:val="hybridMultilevel"/>
    <w:tmpl w:val="4A6C7F0C"/>
    <w:lvl w:ilvl="0" w:tplc="85F6CD84">
      <w:start w:val="1"/>
      <w:numFmt w:val="lowerLetter"/>
      <w:lvlText w:val="%1)"/>
      <w:lvlJc w:val="left"/>
      <w:pPr>
        <w:ind w:left="1425" w:hanging="360"/>
      </w:pPr>
      <w:rPr>
        <w:rFonts w:ascii="Arial" w:eastAsiaTheme="minorHAnsi" w:hAnsi="Arial" w:cstheme="minorBidi"/>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3A2415"/>
    <w:multiLevelType w:val="hybridMultilevel"/>
    <w:tmpl w:val="CDD26C8C"/>
    <w:lvl w:ilvl="0" w:tplc="1C38EFB2">
      <w:start w:val="12"/>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FB2B26"/>
    <w:multiLevelType w:val="multilevel"/>
    <w:tmpl w:val="4ABEBD06"/>
    <w:lvl w:ilvl="0">
      <w:start w:val="1"/>
      <w:numFmt w:val="upperRoman"/>
      <w:lvlText w:val="%1."/>
      <w:lvlJc w:val="right"/>
      <w:pPr>
        <w:tabs>
          <w:tab w:val="num" w:pos="705"/>
        </w:tabs>
        <w:ind w:left="705" w:hanging="705"/>
      </w:pPr>
      <w:rPr>
        <w:rFonts w:hint="default"/>
      </w:rPr>
    </w:lvl>
    <w:lvl w:ilvl="1">
      <w:start w:val="8"/>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0591D5A"/>
    <w:multiLevelType w:val="multilevel"/>
    <w:tmpl w:val="46F2485A"/>
    <w:lvl w:ilvl="0">
      <w:start w:val="1"/>
      <w:numFmt w:val="decimal"/>
      <w:pStyle w:val="Clauseheading"/>
      <w:lvlText w:val="%1."/>
      <w:lvlJc w:val="left"/>
      <w:pPr>
        <w:tabs>
          <w:tab w:val="num" w:pos="360"/>
        </w:tabs>
        <w:ind w:left="360" w:hanging="360"/>
      </w:pPr>
      <w:rPr>
        <w:rFonts w:hint="default"/>
      </w:rPr>
    </w:lvl>
    <w:lvl w:ilvl="1">
      <w:start w:val="5"/>
      <w:numFmt w:val="decimal"/>
      <w:lvlText w:val="%2."/>
      <w:lvlJc w:val="left"/>
      <w:pPr>
        <w:tabs>
          <w:tab w:val="num" w:pos="1004"/>
        </w:tabs>
        <w:ind w:left="775"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3287B13"/>
    <w:multiLevelType w:val="hybridMultilevel"/>
    <w:tmpl w:val="D434722E"/>
    <w:lvl w:ilvl="0" w:tplc="EF366A46">
      <w:start w:val="1"/>
      <w:numFmt w:val="decimal"/>
      <w:lvlText w:val="%1."/>
      <w:lvlJc w:val="left"/>
      <w:pPr>
        <w:ind w:left="1065" w:hanging="360"/>
      </w:pPr>
      <w:rPr>
        <w:rFonts w:hint="default"/>
        <w:b w:val="0"/>
        <w:bCs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78B3EED"/>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72042"/>
    <w:multiLevelType w:val="multilevel"/>
    <w:tmpl w:val="5538B632"/>
    <w:lvl w:ilvl="0">
      <w:numFmt w:val="none"/>
      <w:lvlText w:val=""/>
      <w:lvlJc w:val="left"/>
      <w:pPr>
        <w:tabs>
          <w:tab w:val="num" w:pos="360"/>
        </w:tabs>
      </w:p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2D566FBA"/>
    <w:multiLevelType w:val="hybridMultilevel"/>
    <w:tmpl w:val="EFD0B9BC"/>
    <w:lvl w:ilvl="0" w:tplc="E7AEB9DA">
      <w:start w:val="10"/>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0"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15:restartNumberingAfterBreak="0">
    <w:nsid w:val="331032A3"/>
    <w:multiLevelType w:val="multilevel"/>
    <w:tmpl w:val="587024D4"/>
    <w:lvl w:ilvl="0">
      <w:start w:val="9"/>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3115A93"/>
    <w:multiLevelType w:val="hybridMultilevel"/>
    <w:tmpl w:val="1974EC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34E04275"/>
    <w:multiLevelType w:val="hybridMultilevel"/>
    <w:tmpl w:val="6F22F8D4"/>
    <w:lvl w:ilvl="0" w:tplc="FFFFFFFF">
      <w:start w:val="1"/>
      <w:numFmt w:val="decimal"/>
      <w:lvlText w:val="%1."/>
      <w:lvlJc w:val="left"/>
      <w:pPr>
        <w:ind w:left="360" w:hanging="360"/>
      </w:pPr>
      <w:rPr>
        <w:rFonts w:ascii="Arial" w:hAnsi="Arial" w:cs="Arial" w:hint="default"/>
        <w:sz w:val="22"/>
        <w:szCs w:val="22"/>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5"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6" w15:restartNumberingAfterBreak="0">
    <w:nsid w:val="3BEC1F8A"/>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734632C"/>
    <w:multiLevelType w:val="multilevel"/>
    <w:tmpl w:val="6A50014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DC13A11"/>
    <w:multiLevelType w:val="multilevel"/>
    <w:tmpl w:val="75188E8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55655E0D"/>
    <w:multiLevelType w:val="hybridMultilevel"/>
    <w:tmpl w:val="E46A5400"/>
    <w:lvl w:ilvl="0" w:tplc="9ED4A69E">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4"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8" w15:restartNumberingAfterBreak="0">
    <w:nsid w:val="63F90532"/>
    <w:multiLevelType w:val="hybridMultilevel"/>
    <w:tmpl w:val="05F4DD92"/>
    <w:lvl w:ilvl="0" w:tplc="EDEAE258">
      <w:start w:val="5"/>
      <w:numFmt w:val="decimal"/>
      <w:lvlText w:val="%1."/>
      <w:lvlJc w:val="left"/>
      <w:pPr>
        <w:ind w:left="1495"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F158DD"/>
    <w:multiLevelType w:val="hybridMultilevel"/>
    <w:tmpl w:val="A00A120C"/>
    <w:lvl w:ilvl="0" w:tplc="75966DB2">
      <w:start w:val="1"/>
      <w:numFmt w:val="decimal"/>
      <w:lvlText w:val="%1."/>
      <w:lvlJc w:val="left"/>
      <w:pPr>
        <w:tabs>
          <w:tab w:val="num" w:pos="1494"/>
        </w:tabs>
        <w:ind w:left="149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3E6C69"/>
    <w:multiLevelType w:val="multilevel"/>
    <w:tmpl w:val="5506436C"/>
    <w:lvl w:ilvl="0">
      <w:start w:val="1"/>
      <w:numFmt w:val="upperRoman"/>
      <w:lvlText w:val="%1."/>
      <w:lvlJc w:val="right"/>
      <w:pPr>
        <w:tabs>
          <w:tab w:val="num" w:pos="705"/>
        </w:tabs>
        <w:ind w:left="705" w:hanging="705"/>
      </w:pPr>
      <w:rPr>
        <w:rFonts w:hint="default"/>
      </w:rPr>
    </w:lvl>
    <w:lvl w:ilvl="1">
      <w:start w:val="6"/>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4F07732"/>
    <w:multiLevelType w:val="hybridMultilevel"/>
    <w:tmpl w:val="EF52BC7E"/>
    <w:lvl w:ilvl="0" w:tplc="5308B00A">
      <w:numFmt w:val="bullet"/>
      <w:lvlText w:val="-"/>
      <w:lvlJc w:val="left"/>
      <w:pPr>
        <w:ind w:left="1069" w:hanging="360"/>
      </w:pPr>
      <w:rPr>
        <w:rFonts w:ascii="Arial" w:eastAsia="Times New Roman" w:hAnsi="Arial" w:cs="Arial" w:hint="default"/>
        <w:b w:val="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3" w15:restartNumberingAfterBreak="0">
    <w:nsid w:val="760D1A07"/>
    <w:multiLevelType w:val="hybridMultilevel"/>
    <w:tmpl w:val="00A03FDE"/>
    <w:lvl w:ilvl="0" w:tplc="8B782210">
      <w:start w:val="4"/>
      <w:numFmt w:val="decimal"/>
      <w:lvlText w:val="%1."/>
      <w:lvlJc w:val="left"/>
      <w:pPr>
        <w:ind w:left="786"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D8244F"/>
    <w:multiLevelType w:val="hybridMultilevel"/>
    <w:tmpl w:val="8D3E20B8"/>
    <w:lvl w:ilvl="0" w:tplc="906E39F8">
      <w:start w:val="1"/>
      <w:numFmt w:val="lowerLetter"/>
      <w:lvlText w:val="%1)"/>
      <w:lvlJc w:val="left"/>
      <w:pPr>
        <w:ind w:left="1495" w:hanging="360"/>
      </w:pPr>
      <w:rPr>
        <w:rFonts w:hint="default"/>
      </w:rPr>
    </w:lvl>
    <w:lvl w:ilvl="1" w:tplc="04050019">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45" w15:restartNumberingAfterBreak="0">
    <w:nsid w:val="7A741303"/>
    <w:multiLevelType w:val="hybridMultilevel"/>
    <w:tmpl w:val="8E12DA00"/>
    <w:lvl w:ilvl="0" w:tplc="E8E2E668">
      <w:start w:val="1"/>
      <w:numFmt w:val="lowerLetter"/>
      <w:lvlText w:val="%1)"/>
      <w:lvlJc w:val="left"/>
      <w:pPr>
        <w:ind w:left="1428" w:hanging="360"/>
      </w:pPr>
      <w:rPr>
        <w:b w:val="0"/>
        <w:bCs/>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708141408">
    <w:abstractNumId w:val="32"/>
  </w:num>
  <w:num w:numId="2" w16cid:durableId="1299148852">
    <w:abstractNumId w:val="35"/>
  </w:num>
  <w:num w:numId="3" w16cid:durableId="2143185497">
    <w:abstractNumId w:val="13"/>
  </w:num>
  <w:num w:numId="4" w16cid:durableId="1281768619">
    <w:abstractNumId w:val="16"/>
  </w:num>
  <w:num w:numId="5" w16cid:durableId="1247500693">
    <w:abstractNumId w:val="36"/>
  </w:num>
  <w:num w:numId="6" w16cid:durableId="1750082288">
    <w:abstractNumId w:val="31"/>
  </w:num>
  <w:num w:numId="7" w16cid:durableId="329522544">
    <w:abstractNumId w:val="15"/>
  </w:num>
  <w:num w:numId="8" w16cid:durableId="1668746086">
    <w:abstractNumId w:val="3"/>
  </w:num>
  <w:num w:numId="9" w16cid:durableId="8216882">
    <w:abstractNumId w:val="29"/>
  </w:num>
  <w:num w:numId="10" w16cid:durableId="1812408816">
    <w:abstractNumId w:val="30"/>
  </w:num>
  <w:num w:numId="11" w16cid:durableId="368071581">
    <w:abstractNumId w:val="27"/>
  </w:num>
  <w:num w:numId="12" w16cid:durableId="1621302856">
    <w:abstractNumId w:val="45"/>
  </w:num>
  <w:num w:numId="13" w16cid:durableId="1091198879">
    <w:abstractNumId w:val="44"/>
  </w:num>
  <w:num w:numId="14" w16cid:durableId="1677340669">
    <w:abstractNumId w:val="18"/>
  </w:num>
  <w:num w:numId="15" w16cid:durableId="1698768906">
    <w:abstractNumId w:val="41"/>
  </w:num>
  <w:num w:numId="16" w16cid:durableId="2118334083">
    <w:abstractNumId w:val="9"/>
  </w:num>
  <w:num w:numId="17" w16cid:durableId="593126025">
    <w:abstractNumId w:val="24"/>
  </w:num>
  <w:num w:numId="18" w16cid:durableId="1238787588">
    <w:abstractNumId w:val="19"/>
  </w:num>
  <w:num w:numId="19" w16cid:durableId="896353164">
    <w:abstractNumId w:val="11"/>
  </w:num>
  <w:num w:numId="20" w16cid:durableId="312101357">
    <w:abstractNumId w:val="0"/>
  </w:num>
  <w:num w:numId="21" w16cid:durableId="871497938">
    <w:abstractNumId w:val="20"/>
  </w:num>
  <w:num w:numId="22" w16cid:durableId="93793757">
    <w:abstractNumId w:val="7"/>
  </w:num>
  <w:num w:numId="23" w16cid:durableId="623774676">
    <w:abstractNumId w:val="10"/>
  </w:num>
  <w:num w:numId="24" w16cid:durableId="1713337549">
    <w:abstractNumId w:val="17"/>
  </w:num>
  <w:num w:numId="25" w16cid:durableId="452212039">
    <w:abstractNumId w:val="1"/>
  </w:num>
  <w:num w:numId="26" w16cid:durableId="962033888">
    <w:abstractNumId w:val="39"/>
  </w:num>
  <w:num w:numId="27" w16cid:durableId="967785034">
    <w:abstractNumId w:val="2"/>
  </w:num>
  <w:num w:numId="28" w16cid:durableId="1319350">
    <w:abstractNumId w:val="26"/>
  </w:num>
  <w:num w:numId="29" w16cid:durableId="244726252">
    <w:abstractNumId w:val="34"/>
  </w:num>
  <w:num w:numId="30" w16cid:durableId="2092501592">
    <w:abstractNumId w:val="14"/>
  </w:num>
  <w:num w:numId="31" w16cid:durableId="810294449">
    <w:abstractNumId w:val="21"/>
  </w:num>
  <w:num w:numId="32" w16cid:durableId="1817643130">
    <w:abstractNumId w:val="23"/>
  </w:num>
  <w:num w:numId="33" w16cid:durableId="717976593">
    <w:abstractNumId w:val="22"/>
  </w:num>
  <w:num w:numId="34" w16cid:durableId="360787239">
    <w:abstractNumId w:val="28"/>
  </w:num>
  <w:num w:numId="35" w16cid:durableId="1513716335">
    <w:abstractNumId w:val="6"/>
  </w:num>
  <w:num w:numId="36" w16cid:durableId="671759219">
    <w:abstractNumId w:val="12"/>
  </w:num>
  <w:num w:numId="37" w16cid:durableId="635723014">
    <w:abstractNumId w:val="25"/>
  </w:num>
  <w:num w:numId="38" w16cid:durableId="1456828262">
    <w:abstractNumId w:val="37"/>
  </w:num>
  <w:num w:numId="39" w16cid:durableId="2076656828">
    <w:abstractNumId w:val="43"/>
  </w:num>
  <w:num w:numId="40" w16cid:durableId="768742000">
    <w:abstractNumId w:val="5"/>
  </w:num>
  <w:num w:numId="41" w16cid:durableId="1894195800">
    <w:abstractNumId w:val="38"/>
  </w:num>
  <w:num w:numId="42" w16cid:durableId="1382946255">
    <w:abstractNumId w:val="40"/>
  </w:num>
  <w:num w:numId="43" w16cid:durableId="443042905">
    <w:abstractNumId w:val="8"/>
  </w:num>
  <w:num w:numId="44" w16cid:durableId="405229949">
    <w:abstractNumId w:val="4"/>
  </w:num>
  <w:num w:numId="45" w16cid:durableId="1720393493">
    <w:abstractNumId w:val="42"/>
  </w:num>
  <w:num w:numId="46" w16cid:durableId="95533172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E6A"/>
    <w:rsid w:val="00000D3D"/>
    <w:rsid w:val="000108B2"/>
    <w:rsid w:val="00014991"/>
    <w:rsid w:val="00020F56"/>
    <w:rsid w:val="00026169"/>
    <w:rsid w:val="000367D7"/>
    <w:rsid w:val="00045CC0"/>
    <w:rsid w:val="000742F5"/>
    <w:rsid w:val="00075D74"/>
    <w:rsid w:val="000A1421"/>
    <w:rsid w:val="000B3815"/>
    <w:rsid w:val="000B74BE"/>
    <w:rsid w:val="000E4C99"/>
    <w:rsid w:val="000E7385"/>
    <w:rsid w:val="000F0DAD"/>
    <w:rsid w:val="000F38A9"/>
    <w:rsid w:val="00100124"/>
    <w:rsid w:val="00101224"/>
    <w:rsid w:val="00103643"/>
    <w:rsid w:val="00112C17"/>
    <w:rsid w:val="001309D1"/>
    <w:rsid w:val="001459E1"/>
    <w:rsid w:val="001B20EA"/>
    <w:rsid w:val="001C082D"/>
    <w:rsid w:val="001D511E"/>
    <w:rsid w:val="001E6ADA"/>
    <w:rsid w:val="00222CA1"/>
    <w:rsid w:val="0025766D"/>
    <w:rsid w:val="00266F9D"/>
    <w:rsid w:val="00286AEA"/>
    <w:rsid w:val="002A41BF"/>
    <w:rsid w:val="002A4A71"/>
    <w:rsid w:val="002B1635"/>
    <w:rsid w:val="002B597E"/>
    <w:rsid w:val="002D1FF8"/>
    <w:rsid w:val="002D644E"/>
    <w:rsid w:val="002D6592"/>
    <w:rsid w:val="002D6BB3"/>
    <w:rsid w:val="002E55BB"/>
    <w:rsid w:val="002E668A"/>
    <w:rsid w:val="00314C0D"/>
    <w:rsid w:val="0032139F"/>
    <w:rsid w:val="003220EB"/>
    <w:rsid w:val="00355CD8"/>
    <w:rsid w:val="0036216A"/>
    <w:rsid w:val="00370FEF"/>
    <w:rsid w:val="0037220D"/>
    <w:rsid w:val="00385E9B"/>
    <w:rsid w:val="0039175A"/>
    <w:rsid w:val="00395153"/>
    <w:rsid w:val="003A3255"/>
    <w:rsid w:val="003A49FB"/>
    <w:rsid w:val="003B3821"/>
    <w:rsid w:val="003B3E82"/>
    <w:rsid w:val="003B45D8"/>
    <w:rsid w:val="003C4032"/>
    <w:rsid w:val="003C5CBA"/>
    <w:rsid w:val="003D0B9B"/>
    <w:rsid w:val="003F7788"/>
    <w:rsid w:val="00416AE7"/>
    <w:rsid w:val="00417570"/>
    <w:rsid w:val="00431B35"/>
    <w:rsid w:val="00437588"/>
    <w:rsid w:val="00443FD8"/>
    <w:rsid w:val="00464F50"/>
    <w:rsid w:val="004738E7"/>
    <w:rsid w:val="004778DC"/>
    <w:rsid w:val="00482B5C"/>
    <w:rsid w:val="00495980"/>
    <w:rsid w:val="004A1249"/>
    <w:rsid w:val="004B5FF1"/>
    <w:rsid w:val="004C6354"/>
    <w:rsid w:val="004D41A2"/>
    <w:rsid w:val="004E0702"/>
    <w:rsid w:val="004E1958"/>
    <w:rsid w:val="004E4A2C"/>
    <w:rsid w:val="004F3299"/>
    <w:rsid w:val="00504388"/>
    <w:rsid w:val="00512424"/>
    <w:rsid w:val="005165F0"/>
    <w:rsid w:val="005243DD"/>
    <w:rsid w:val="0053086F"/>
    <w:rsid w:val="005366B8"/>
    <w:rsid w:val="00554FE9"/>
    <w:rsid w:val="00581194"/>
    <w:rsid w:val="0059114D"/>
    <w:rsid w:val="005964A0"/>
    <w:rsid w:val="005D3CA2"/>
    <w:rsid w:val="005F3366"/>
    <w:rsid w:val="0060245E"/>
    <w:rsid w:val="00617A19"/>
    <w:rsid w:val="0062733F"/>
    <w:rsid w:val="00636806"/>
    <w:rsid w:val="00653E27"/>
    <w:rsid w:val="00657C49"/>
    <w:rsid w:val="00672BAE"/>
    <w:rsid w:val="00680EFB"/>
    <w:rsid w:val="0068179A"/>
    <w:rsid w:val="00682717"/>
    <w:rsid w:val="00685073"/>
    <w:rsid w:val="00691CD2"/>
    <w:rsid w:val="00695DBD"/>
    <w:rsid w:val="006A08FA"/>
    <w:rsid w:val="006A2281"/>
    <w:rsid w:val="006A3113"/>
    <w:rsid w:val="006A54D4"/>
    <w:rsid w:val="006A5C8C"/>
    <w:rsid w:val="006C1C0E"/>
    <w:rsid w:val="006C7D84"/>
    <w:rsid w:val="006D584F"/>
    <w:rsid w:val="006E653B"/>
    <w:rsid w:val="006F30E4"/>
    <w:rsid w:val="00703BBD"/>
    <w:rsid w:val="0072062A"/>
    <w:rsid w:val="00731845"/>
    <w:rsid w:val="0074004B"/>
    <w:rsid w:val="0075069C"/>
    <w:rsid w:val="00753EBE"/>
    <w:rsid w:val="00760C80"/>
    <w:rsid w:val="007638AF"/>
    <w:rsid w:val="0077375B"/>
    <w:rsid w:val="007810AC"/>
    <w:rsid w:val="00795D1E"/>
    <w:rsid w:val="007A0059"/>
    <w:rsid w:val="007A0547"/>
    <w:rsid w:val="007A2A68"/>
    <w:rsid w:val="007A6B81"/>
    <w:rsid w:val="007C4B97"/>
    <w:rsid w:val="007D3756"/>
    <w:rsid w:val="008015D3"/>
    <w:rsid w:val="008043AE"/>
    <w:rsid w:val="00807662"/>
    <w:rsid w:val="0081598E"/>
    <w:rsid w:val="00833EC0"/>
    <w:rsid w:val="0087013B"/>
    <w:rsid w:val="00873F39"/>
    <w:rsid w:val="00874EF1"/>
    <w:rsid w:val="008B5070"/>
    <w:rsid w:val="008B59FB"/>
    <w:rsid w:val="008C0D56"/>
    <w:rsid w:val="008D1789"/>
    <w:rsid w:val="008E0658"/>
    <w:rsid w:val="008E57B6"/>
    <w:rsid w:val="008E7594"/>
    <w:rsid w:val="008E7A5A"/>
    <w:rsid w:val="008F0A22"/>
    <w:rsid w:val="009065BC"/>
    <w:rsid w:val="009123E9"/>
    <w:rsid w:val="00924A53"/>
    <w:rsid w:val="009258E5"/>
    <w:rsid w:val="009262B8"/>
    <w:rsid w:val="00927B92"/>
    <w:rsid w:val="009313ED"/>
    <w:rsid w:val="0093526A"/>
    <w:rsid w:val="00955890"/>
    <w:rsid w:val="00970B04"/>
    <w:rsid w:val="00971A6E"/>
    <w:rsid w:val="0098364B"/>
    <w:rsid w:val="009919D3"/>
    <w:rsid w:val="0099356C"/>
    <w:rsid w:val="00993D80"/>
    <w:rsid w:val="009B289F"/>
    <w:rsid w:val="009D5165"/>
    <w:rsid w:val="009D58AE"/>
    <w:rsid w:val="009E314B"/>
    <w:rsid w:val="009E3BA0"/>
    <w:rsid w:val="009E3C65"/>
    <w:rsid w:val="009F5957"/>
    <w:rsid w:val="00A22F15"/>
    <w:rsid w:val="00A26D03"/>
    <w:rsid w:val="00A26E6A"/>
    <w:rsid w:val="00A46B00"/>
    <w:rsid w:val="00A477F9"/>
    <w:rsid w:val="00A631FA"/>
    <w:rsid w:val="00A76F1D"/>
    <w:rsid w:val="00AA64E9"/>
    <w:rsid w:val="00AA7624"/>
    <w:rsid w:val="00AC7CEC"/>
    <w:rsid w:val="00AF0255"/>
    <w:rsid w:val="00AF3D73"/>
    <w:rsid w:val="00B00553"/>
    <w:rsid w:val="00B05E04"/>
    <w:rsid w:val="00B2061B"/>
    <w:rsid w:val="00B2093E"/>
    <w:rsid w:val="00B22D80"/>
    <w:rsid w:val="00B248CD"/>
    <w:rsid w:val="00B56B0D"/>
    <w:rsid w:val="00B60A8A"/>
    <w:rsid w:val="00B61CA8"/>
    <w:rsid w:val="00B63D78"/>
    <w:rsid w:val="00B72F93"/>
    <w:rsid w:val="00B83A9E"/>
    <w:rsid w:val="00B95A23"/>
    <w:rsid w:val="00BB7384"/>
    <w:rsid w:val="00BC10E5"/>
    <w:rsid w:val="00BD05BB"/>
    <w:rsid w:val="00BE18A8"/>
    <w:rsid w:val="00BF341F"/>
    <w:rsid w:val="00C02A15"/>
    <w:rsid w:val="00C1332D"/>
    <w:rsid w:val="00C20CED"/>
    <w:rsid w:val="00C37754"/>
    <w:rsid w:val="00C4312F"/>
    <w:rsid w:val="00C444AC"/>
    <w:rsid w:val="00C463D6"/>
    <w:rsid w:val="00C55088"/>
    <w:rsid w:val="00C6149B"/>
    <w:rsid w:val="00C62449"/>
    <w:rsid w:val="00C71816"/>
    <w:rsid w:val="00C75E73"/>
    <w:rsid w:val="00C80496"/>
    <w:rsid w:val="00C92A56"/>
    <w:rsid w:val="00CB543D"/>
    <w:rsid w:val="00CD3430"/>
    <w:rsid w:val="00CD54CC"/>
    <w:rsid w:val="00CE7B38"/>
    <w:rsid w:val="00CF2D17"/>
    <w:rsid w:val="00D0456D"/>
    <w:rsid w:val="00D13367"/>
    <w:rsid w:val="00D22D84"/>
    <w:rsid w:val="00D250AF"/>
    <w:rsid w:val="00D33F63"/>
    <w:rsid w:val="00D50C33"/>
    <w:rsid w:val="00D5415F"/>
    <w:rsid w:val="00D60267"/>
    <w:rsid w:val="00D83778"/>
    <w:rsid w:val="00D83CD3"/>
    <w:rsid w:val="00D87A75"/>
    <w:rsid w:val="00DD190C"/>
    <w:rsid w:val="00DF1C47"/>
    <w:rsid w:val="00E21A5F"/>
    <w:rsid w:val="00E53CE1"/>
    <w:rsid w:val="00E62CF3"/>
    <w:rsid w:val="00E63096"/>
    <w:rsid w:val="00E755F5"/>
    <w:rsid w:val="00EB39D4"/>
    <w:rsid w:val="00EB7EC4"/>
    <w:rsid w:val="00ED5BB3"/>
    <w:rsid w:val="00EF03AD"/>
    <w:rsid w:val="00F05ED2"/>
    <w:rsid w:val="00F32019"/>
    <w:rsid w:val="00F36552"/>
    <w:rsid w:val="00F44CA0"/>
    <w:rsid w:val="00F47047"/>
    <w:rsid w:val="00F62208"/>
    <w:rsid w:val="00F66DAB"/>
    <w:rsid w:val="00F67B97"/>
    <w:rsid w:val="00F87BB6"/>
    <w:rsid w:val="00F93B2E"/>
    <w:rsid w:val="00FB2329"/>
    <w:rsid w:val="00FB25B0"/>
    <w:rsid w:val="00FC7529"/>
    <w:rsid w:val="00FD0574"/>
    <w:rsid w:val="00FE155A"/>
    <w:rsid w:val="00FF1249"/>
    <w:rsid w:val="0662242D"/>
    <w:rsid w:val="06782461"/>
    <w:rsid w:val="597E960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9841"/>
  <w15:chartTrackingRefBased/>
  <w15:docId w15:val="{BD507A24-17AF-4C8C-9D8C-222884CF8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3B3821"/>
    <w:pPr>
      <w:spacing w:after="200" w:line="276" w:lineRule="auto"/>
      <w:ind w:left="720"/>
      <w:contextualSpacing/>
    </w:pPr>
    <w:rPr>
      <w:rFonts w:ascii="Calibri" w:eastAsia="Calibri" w:hAnsi="Calibri" w:cs="Times New Roman"/>
      <w:noProof/>
      <w:lang w:val="en-GB" w:eastAsia="en-US"/>
    </w:rPr>
  </w:style>
  <w:style w:type="character" w:customStyle="1" w:styleId="ListParagraphChar">
    <w:name w:val="List Paragraph Char"/>
    <w:link w:val="ListParagraph"/>
    <w:uiPriority w:val="99"/>
    <w:locked/>
    <w:rsid w:val="003B3821"/>
    <w:rPr>
      <w:rFonts w:ascii="Calibri" w:eastAsia="Calibri" w:hAnsi="Calibri" w:cs="Times New Roman"/>
      <w:noProof/>
      <w:lang w:val="en-GB" w:eastAsia="en-US"/>
    </w:rPr>
  </w:style>
  <w:style w:type="character" w:styleId="Hyperlink">
    <w:name w:val="Hyperlink"/>
    <w:uiPriority w:val="99"/>
    <w:unhideWhenUsed/>
    <w:rsid w:val="003B3821"/>
    <w:rPr>
      <w:color w:val="0000FF"/>
      <w:u w:val="single"/>
    </w:rPr>
  </w:style>
  <w:style w:type="paragraph" w:customStyle="1" w:styleId="Prohlen">
    <w:name w:val="Prohlášení"/>
    <w:basedOn w:val="Normal"/>
    <w:uiPriority w:val="99"/>
    <w:rsid w:val="003B3821"/>
    <w:pPr>
      <w:widowControl w:val="0"/>
      <w:spacing w:after="0" w:line="280" w:lineRule="atLeast"/>
      <w:jc w:val="center"/>
    </w:pPr>
    <w:rPr>
      <w:rFonts w:ascii="Times New Roman" w:eastAsia="Times New Roman" w:hAnsi="Times New Roman" w:cs="Times New Roman"/>
      <w:b/>
      <w:sz w:val="24"/>
      <w:szCs w:val="20"/>
      <w:lang w:val="en-GB" w:eastAsia="en-US"/>
    </w:rPr>
  </w:style>
  <w:style w:type="paragraph" w:customStyle="1" w:styleId="Kapitola1">
    <w:name w:val="Kapitola 1"/>
    <w:basedOn w:val="Normal"/>
    <w:link w:val="Kapitola1Char"/>
    <w:qFormat/>
    <w:rsid w:val="003B3821"/>
    <w:pPr>
      <w:widowControl w:val="0"/>
      <w:numPr>
        <w:ilvl w:val="1"/>
        <w:numId w:val="2"/>
      </w:numPr>
      <w:spacing w:after="120" w:line="240" w:lineRule="auto"/>
      <w:jc w:val="both"/>
    </w:pPr>
    <w:rPr>
      <w:rFonts w:ascii="Times New Roman" w:eastAsia="Times New Roman" w:hAnsi="Times New Roman" w:cs="Times New Roman"/>
      <w:sz w:val="24"/>
      <w:szCs w:val="24"/>
      <w:lang w:val="en-GB" w:eastAsia="x-none"/>
    </w:rPr>
  </w:style>
  <w:style w:type="character" w:customStyle="1" w:styleId="Kapitola1Char">
    <w:name w:val="Kapitola 1 Char"/>
    <w:link w:val="Kapitola1"/>
    <w:rsid w:val="003B3821"/>
    <w:rPr>
      <w:rFonts w:ascii="Times New Roman" w:eastAsia="Times New Roman" w:hAnsi="Times New Roman" w:cs="Times New Roman"/>
      <w:sz w:val="24"/>
      <w:szCs w:val="24"/>
      <w:lang w:val="en-GB" w:eastAsia="x-none"/>
    </w:rPr>
  </w:style>
  <w:style w:type="character" w:styleId="CommentReference">
    <w:name w:val="annotation reference"/>
    <w:basedOn w:val="DefaultParagraphFont"/>
    <w:uiPriority w:val="99"/>
    <w:unhideWhenUsed/>
    <w:rsid w:val="003B3821"/>
    <w:rPr>
      <w:sz w:val="16"/>
      <w:szCs w:val="16"/>
    </w:rPr>
  </w:style>
  <w:style w:type="paragraph" w:styleId="CommentText">
    <w:name w:val="annotation text"/>
    <w:basedOn w:val="Normal"/>
    <w:link w:val="CommentTextChar"/>
    <w:uiPriority w:val="99"/>
    <w:unhideWhenUsed/>
    <w:rsid w:val="003B3821"/>
    <w:pPr>
      <w:spacing w:after="200" w:line="240" w:lineRule="auto"/>
    </w:pPr>
    <w:rPr>
      <w:rFonts w:ascii="Calibri" w:eastAsia="Calibri" w:hAnsi="Calibri" w:cs="Times New Roman"/>
      <w:noProof/>
      <w:sz w:val="20"/>
      <w:szCs w:val="20"/>
      <w:lang w:val="en-GB" w:eastAsia="en-US"/>
    </w:rPr>
  </w:style>
  <w:style w:type="character" w:customStyle="1" w:styleId="CommentTextChar">
    <w:name w:val="Comment Text Char"/>
    <w:basedOn w:val="DefaultParagraphFont"/>
    <w:link w:val="CommentText"/>
    <w:uiPriority w:val="99"/>
    <w:rsid w:val="003B3821"/>
    <w:rPr>
      <w:rFonts w:ascii="Calibri" w:eastAsia="Calibri" w:hAnsi="Calibri" w:cs="Times New Roman"/>
      <w:noProof/>
      <w:sz w:val="20"/>
      <w:szCs w:val="20"/>
      <w:lang w:val="en-GB" w:eastAsia="en-US"/>
    </w:rPr>
  </w:style>
  <w:style w:type="paragraph" w:styleId="CommentSubject">
    <w:name w:val="annotation subject"/>
    <w:basedOn w:val="CommentText"/>
    <w:next w:val="CommentText"/>
    <w:link w:val="CommentSubjectChar"/>
    <w:uiPriority w:val="99"/>
    <w:semiHidden/>
    <w:unhideWhenUsed/>
    <w:rsid w:val="003B3821"/>
    <w:rPr>
      <w:b/>
      <w:bCs/>
    </w:rPr>
  </w:style>
  <w:style w:type="character" w:customStyle="1" w:styleId="CommentSubjectChar">
    <w:name w:val="Comment Subject Char"/>
    <w:basedOn w:val="CommentTextChar"/>
    <w:link w:val="CommentSubject"/>
    <w:uiPriority w:val="99"/>
    <w:semiHidden/>
    <w:rsid w:val="003B3821"/>
    <w:rPr>
      <w:rFonts w:ascii="Calibri" w:eastAsia="Calibri" w:hAnsi="Calibri" w:cs="Times New Roman"/>
      <w:b/>
      <w:bCs/>
      <w:noProof/>
      <w:sz w:val="20"/>
      <w:szCs w:val="20"/>
      <w:lang w:val="en-GB" w:eastAsia="en-US"/>
    </w:rPr>
  </w:style>
  <w:style w:type="paragraph" w:styleId="BalloonText">
    <w:name w:val="Balloon Text"/>
    <w:basedOn w:val="Normal"/>
    <w:link w:val="BalloonTextChar"/>
    <w:uiPriority w:val="99"/>
    <w:semiHidden/>
    <w:unhideWhenUsed/>
    <w:rsid w:val="003B3821"/>
    <w:pPr>
      <w:spacing w:after="0" w:line="240" w:lineRule="auto"/>
    </w:pPr>
    <w:rPr>
      <w:rFonts w:ascii="Tahoma" w:eastAsia="Calibri" w:hAnsi="Tahoma" w:cs="Tahoma"/>
      <w:noProof/>
      <w:sz w:val="16"/>
      <w:szCs w:val="16"/>
      <w:lang w:val="en-GB" w:eastAsia="en-US"/>
    </w:rPr>
  </w:style>
  <w:style w:type="character" w:customStyle="1" w:styleId="BalloonTextChar">
    <w:name w:val="Balloon Text Char"/>
    <w:basedOn w:val="DefaultParagraphFont"/>
    <w:link w:val="BalloonText"/>
    <w:uiPriority w:val="99"/>
    <w:semiHidden/>
    <w:rsid w:val="003B3821"/>
    <w:rPr>
      <w:rFonts w:ascii="Tahoma" w:eastAsia="Calibri" w:hAnsi="Tahoma" w:cs="Tahoma"/>
      <w:noProof/>
      <w:sz w:val="16"/>
      <w:szCs w:val="16"/>
      <w:lang w:val="en-GB" w:eastAsia="en-US"/>
    </w:rPr>
  </w:style>
  <w:style w:type="paragraph" w:styleId="PlainText">
    <w:name w:val="Plain Text"/>
    <w:basedOn w:val="Normal"/>
    <w:link w:val="PlainTextChar"/>
    <w:rsid w:val="003B3821"/>
    <w:pPr>
      <w:spacing w:before="120" w:after="0" w:line="240" w:lineRule="auto"/>
      <w:jc w:val="both"/>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3B3821"/>
    <w:rPr>
      <w:rFonts w:ascii="Courier New" w:eastAsia="Times New Roman" w:hAnsi="Courier New" w:cs="Courier New"/>
      <w:sz w:val="20"/>
      <w:szCs w:val="20"/>
      <w:lang w:val="en-GB"/>
    </w:rPr>
  </w:style>
  <w:style w:type="paragraph" w:styleId="Header">
    <w:name w:val="header"/>
    <w:basedOn w:val="Normal"/>
    <w:link w:val="HeaderChar"/>
    <w:uiPriority w:val="99"/>
    <w:unhideWhenUsed/>
    <w:rsid w:val="003B3821"/>
    <w:pPr>
      <w:tabs>
        <w:tab w:val="center" w:pos="4536"/>
        <w:tab w:val="right" w:pos="9072"/>
      </w:tabs>
      <w:spacing w:after="0" w:line="240" w:lineRule="auto"/>
    </w:pPr>
    <w:rPr>
      <w:rFonts w:ascii="Calibri" w:eastAsia="Calibri" w:hAnsi="Calibri" w:cs="Times New Roman"/>
      <w:noProof/>
      <w:lang w:val="en-GB" w:eastAsia="en-US"/>
    </w:rPr>
  </w:style>
  <w:style w:type="character" w:customStyle="1" w:styleId="HeaderChar">
    <w:name w:val="Header Char"/>
    <w:basedOn w:val="DefaultParagraphFont"/>
    <w:link w:val="Header"/>
    <w:uiPriority w:val="99"/>
    <w:rsid w:val="003B3821"/>
    <w:rPr>
      <w:rFonts w:ascii="Calibri" w:eastAsia="Calibri" w:hAnsi="Calibri" w:cs="Times New Roman"/>
      <w:noProof/>
      <w:lang w:val="en-GB" w:eastAsia="en-US"/>
    </w:rPr>
  </w:style>
  <w:style w:type="paragraph" w:styleId="Footer">
    <w:name w:val="footer"/>
    <w:basedOn w:val="Normal"/>
    <w:link w:val="FooterChar"/>
    <w:uiPriority w:val="99"/>
    <w:unhideWhenUsed/>
    <w:rsid w:val="003B3821"/>
    <w:pPr>
      <w:tabs>
        <w:tab w:val="center" w:pos="4536"/>
        <w:tab w:val="right" w:pos="9072"/>
      </w:tabs>
      <w:spacing w:after="0" w:line="240" w:lineRule="auto"/>
    </w:pPr>
    <w:rPr>
      <w:rFonts w:ascii="Calibri" w:eastAsia="Calibri" w:hAnsi="Calibri" w:cs="Times New Roman"/>
      <w:noProof/>
      <w:lang w:val="en-GB" w:eastAsia="en-US"/>
    </w:rPr>
  </w:style>
  <w:style w:type="character" w:customStyle="1" w:styleId="FooterChar">
    <w:name w:val="Footer Char"/>
    <w:basedOn w:val="DefaultParagraphFont"/>
    <w:link w:val="Footer"/>
    <w:uiPriority w:val="99"/>
    <w:rsid w:val="003B3821"/>
    <w:rPr>
      <w:rFonts w:ascii="Calibri" w:eastAsia="Calibri" w:hAnsi="Calibri" w:cs="Times New Roman"/>
      <w:noProof/>
      <w:lang w:val="en-GB" w:eastAsia="en-US"/>
    </w:rPr>
  </w:style>
  <w:style w:type="paragraph" w:customStyle="1" w:styleId="Nadpis2text">
    <w:name w:val="Nadpis 2 text"/>
    <w:basedOn w:val="Normal"/>
    <w:rsid w:val="003B3821"/>
    <w:pPr>
      <w:numPr>
        <w:ilvl w:val="1"/>
        <w:numId w:val="15"/>
      </w:numPr>
      <w:spacing w:before="120" w:after="60" w:line="240" w:lineRule="auto"/>
      <w:jc w:val="both"/>
    </w:pPr>
    <w:rPr>
      <w:rFonts w:ascii="Arial" w:eastAsia="Times New Roman" w:hAnsi="Arial" w:cs="Arial"/>
      <w:lang w:val="en-GB"/>
    </w:rPr>
  </w:style>
  <w:style w:type="table" w:styleId="TableGrid">
    <w:name w:val="Table Grid"/>
    <w:basedOn w:val="TableNormal"/>
    <w:uiPriority w:val="59"/>
    <w:rsid w:val="003B3821"/>
    <w:pPr>
      <w:spacing w:after="0" w:line="240" w:lineRule="auto"/>
    </w:pPr>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3B3821"/>
    <w:pPr>
      <w:suppressAutoHyphens/>
      <w:overflowPunct w:val="0"/>
      <w:autoSpaceDE w:val="0"/>
      <w:spacing w:after="0" w:line="240" w:lineRule="auto"/>
      <w:textAlignment w:val="baseline"/>
    </w:pPr>
    <w:rPr>
      <w:rFonts w:ascii="Times New Roman" w:eastAsia="Times New Roman" w:hAnsi="Times New Roman" w:cs="Times New Roman"/>
      <w:sz w:val="20"/>
      <w:szCs w:val="20"/>
      <w:lang w:val="en-GB" w:eastAsia="ar-SA"/>
    </w:rPr>
  </w:style>
  <w:style w:type="paragraph" w:styleId="ListBullet">
    <w:name w:val="List Bullet"/>
    <w:basedOn w:val="Normal"/>
    <w:uiPriority w:val="99"/>
    <w:unhideWhenUsed/>
    <w:rsid w:val="003B3821"/>
    <w:pPr>
      <w:numPr>
        <w:numId w:val="20"/>
      </w:numPr>
      <w:spacing w:after="200" w:line="276" w:lineRule="auto"/>
      <w:contextualSpacing/>
    </w:pPr>
    <w:rPr>
      <w:rFonts w:ascii="Calibri" w:eastAsia="Calibri" w:hAnsi="Calibri" w:cs="Times New Roman"/>
      <w:noProof/>
      <w:lang w:val="en-GB" w:eastAsia="en-US"/>
    </w:rPr>
  </w:style>
  <w:style w:type="paragraph" w:styleId="NormalWeb">
    <w:name w:val="Normal (Web)"/>
    <w:basedOn w:val="Normal"/>
    <w:uiPriority w:val="99"/>
    <w:semiHidden/>
    <w:unhideWhenUsed/>
    <w:rsid w:val="003B3821"/>
    <w:pPr>
      <w:spacing w:before="100" w:beforeAutospacing="1" w:after="100" w:afterAutospacing="1" w:line="240" w:lineRule="auto"/>
    </w:pPr>
    <w:rPr>
      <w:rFonts w:ascii="Times New Roman" w:hAnsi="Times New Roman" w:cs="Times New Roman"/>
      <w:sz w:val="24"/>
      <w:szCs w:val="24"/>
      <w:lang w:val="en-GB"/>
    </w:rPr>
  </w:style>
  <w:style w:type="paragraph" w:customStyle="1" w:styleId="Default">
    <w:name w:val="Default"/>
    <w:rsid w:val="003B3821"/>
    <w:pPr>
      <w:autoSpaceDE w:val="0"/>
      <w:autoSpaceDN w:val="0"/>
      <w:adjustRightInd w:val="0"/>
      <w:spacing w:after="0" w:line="240" w:lineRule="auto"/>
    </w:pPr>
    <w:rPr>
      <w:rFonts w:ascii="Arial" w:hAnsi="Arial" w:cs="Arial"/>
      <w:color w:val="000000"/>
      <w:sz w:val="24"/>
      <w:szCs w:val="24"/>
      <w:lang w:val="en-GB" w:eastAsia="en-US"/>
    </w:rPr>
  </w:style>
  <w:style w:type="character" w:customStyle="1" w:styleId="Nevyeenzmnka1">
    <w:name w:val="Nevyřešená zmínka1"/>
    <w:basedOn w:val="DefaultParagraphFont"/>
    <w:uiPriority w:val="99"/>
    <w:semiHidden/>
    <w:unhideWhenUsed/>
    <w:rsid w:val="003B3821"/>
    <w:rPr>
      <w:color w:val="605E5C"/>
      <w:shd w:val="clear" w:color="auto" w:fill="E1DFDD"/>
    </w:rPr>
  </w:style>
  <w:style w:type="paragraph" w:customStyle="1" w:styleId="Clause">
    <w:name w:val="Clause"/>
    <w:basedOn w:val="Normal"/>
    <w:rsid w:val="003B3821"/>
    <w:pPr>
      <w:tabs>
        <w:tab w:val="left" w:pos="851"/>
        <w:tab w:val="left" w:pos="1701"/>
      </w:tabs>
      <w:spacing w:after="120" w:line="240" w:lineRule="auto"/>
      <w:outlineLvl w:val="0"/>
    </w:pPr>
    <w:rPr>
      <w:rFonts w:ascii="Arial" w:eastAsia="Times New Roman" w:hAnsi="Arial" w:cs="Times New Roman"/>
      <w:sz w:val="20"/>
      <w:szCs w:val="24"/>
      <w:lang w:val="en-US" w:eastAsia="en-US"/>
    </w:rPr>
  </w:style>
  <w:style w:type="paragraph" w:customStyle="1" w:styleId="Clauseheading">
    <w:name w:val="Clause heading"/>
    <w:basedOn w:val="Normal"/>
    <w:next w:val="Clause"/>
    <w:rsid w:val="003B3821"/>
    <w:pPr>
      <w:numPr>
        <w:numId w:val="23"/>
      </w:numPr>
      <w:spacing w:before="360" w:after="120" w:line="240" w:lineRule="auto"/>
    </w:pPr>
    <w:rPr>
      <w:rFonts w:ascii="Arial" w:eastAsia="Times New Roman" w:hAnsi="Arial" w:cs="Times New Roman"/>
      <w:b/>
      <w:caps/>
      <w:szCs w:val="24"/>
      <w:lang w:val="en-GB" w:eastAsia="en-US"/>
    </w:rPr>
  </w:style>
  <w:style w:type="character" w:customStyle="1" w:styleId="Nevyeenzmnka2">
    <w:name w:val="Nevyřešená zmínka2"/>
    <w:basedOn w:val="DefaultParagraphFont"/>
    <w:uiPriority w:val="99"/>
    <w:semiHidden/>
    <w:unhideWhenUsed/>
    <w:rsid w:val="003B3821"/>
    <w:rPr>
      <w:color w:val="605E5C"/>
      <w:shd w:val="clear" w:color="auto" w:fill="E1DFDD"/>
    </w:rPr>
  </w:style>
  <w:style w:type="paragraph" w:styleId="Revision">
    <w:name w:val="Revision"/>
    <w:hidden/>
    <w:uiPriority w:val="99"/>
    <w:semiHidden/>
    <w:rsid w:val="003B3821"/>
    <w:pPr>
      <w:spacing w:after="0" w:line="240" w:lineRule="auto"/>
    </w:pPr>
    <w:rPr>
      <w:rFonts w:ascii="Calibri" w:eastAsia="Calibri" w:hAnsi="Calibri" w:cs="Times New Roman"/>
      <w:noProof/>
      <w:lang w:val="en-GB" w:eastAsia="en-US"/>
    </w:rPr>
  </w:style>
  <w:style w:type="paragraph" w:customStyle="1" w:styleId="Zkladntext21">
    <w:name w:val="Základní text 21"/>
    <w:basedOn w:val="Normal"/>
    <w:rsid w:val="003B3821"/>
    <w:pPr>
      <w:widowControl w:val="0"/>
      <w:spacing w:after="0" w:line="240" w:lineRule="auto"/>
      <w:ind w:left="709" w:hanging="709"/>
      <w:jc w:val="both"/>
    </w:pPr>
    <w:rPr>
      <w:rFonts w:ascii="Univers" w:eastAsia="Times New Roman" w:hAnsi="Univers" w:cs="Times New Roman"/>
      <w:sz w:val="24"/>
      <w:szCs w:val="20"/>
      <w:lang w:val="en-GB"/>
    </w:rPr>
  </w:style>
  <w:style w:type="character" w:customStyle="1" w:styleId="Nevyeenzmnka3">
    <w:name w:val="Nevyřešená zmínka3"/>
    <w:basedOn w:val="DefaultParagraphFont"/>
    <w:uiPriority w:val="99"/>
    <w:semiHidden/>
    <w:unhideWhenUsed/>
    <w:rsid w:val="003B3821"/>
    <w:rPr>
      <w:color w:val="605E5C"/>
      <w:shd w:val="clear" w:color="auto" w:fill="E1DFDD"/>
    </w:rPr>
  </w:style>
  <w:style w:type="paragraph" w:customStyle="1" w:styleId="paragraph">
    <w:name w:val="paragraph"/>
    <w:basedOn w:val="Normal"/>
    <w:rsid w:val="003B38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B3821"/>
  </w:style>
  <w:style w:type="character" w:customStyle="1" w:styleId="eop">
    <w:name w:val="eop"/>
    <w:basedOn w:val="DefaultParagraphFont"/>
    <w:rsid w:val="003B3821"/>
  </w:style>
  <w:style w:type="character" w:customStyle="1" w:styleId="spellingerror">
    <w:name w:val="spellingerror"/>
    <w:basedOn w:val="DefaultParagraphFont"/>
    <w:rsid w:val="003B3821"/>
  </w:style>
  <w:style w:type="character" w:styleId="UnresolvedMention">
    <w:name w:val="Unresolved Mention"/>
    <w:basedOn w:val="DefaultParagraphFont"/>
    <w:uiPriority w:val="99"/>
    <w:unhideWhenUsed/>
    <w:rsid w:val="003B3821"/>
    <w:rPr>
      <w:color w:val="605E5C"/>
      <w:shd w:val="clear" w:color="auto" w:fill="E1DFDD"/>
    </w:rPr>
  </w:style>
  <w:style w:type="character" w:styleId="FollowedHyperlink">
    <w:name w:val="FollowedHyperlink"/>
    <w:basedOn w:val="DefaultParagraphFont"/>
    <w:uiPriority w:val="99"/>
    <w:semiHidden/>
    <w:unhideWhenUsed/>
    <w:rsid w:val="003B3821"/>
    <w:rPr>
      <w:color w:val="954F72" w:themeColor="followedHyperlink"/>
      <w:u w:val="single"/>
    </w:rPr>
  </w:style>
  <w:style w:type="character" w:customStyle="1" w:styleId="emoticon-hidden-text">
    <w:name w:val="emoticon-hidden-text"/>
    <w:basedOn w:val="DefaultParagraphFont"/>
    <w:rsid w:val="003B3821"/>
  </w:style>
  <w:style w:type="paragraph" w:customStyle="1" w:styleId="MTLNormalbezmezer">
    <w:name w:val="MTL Normal bez mezer"/>
    <w:basedOn w:val="Normal"/>
    <w:link w:val="MTLNormalbezmezerChar"/>
    <w:qFormat/>
    <w:rsid w:val="003B3821"/>
    <w:pPr>
      <w:spacing w:after="0" w:line="240" w:lineRule="auto"/>
      <w:jc w:val="both"/>
    </w:pPr>
    <w:rPr>
      <w:rFonts w:ascii="Segoe UI" w:eastAsia="Times New Roman" w:hAnsi="Segoe UI" w:cs="Courier New"/>
      <w:sz w:val="20"/>
      <w:szCs w:val="16"/>
    </w:rPr>
  </w:style>
  <w:style w:type="character" w:customStyle="1" w:styleId="MTLNormalbezmezerChar">
    <w:name w:val="MTL Normal bez mezer Char"/>
    <w:basedOn w:val="DefaultParagraphFont"/>
    <w:link w:val="MTLNormalbezmezer"/>
    <w:rsid w:val="003B3821"/>
    <w:rPr>
      <w:rFonts w:ascii="Segoe UI" w:eastAsia="Times New Roman" w:hAnsi="Segoe UI" w:cs="Courier New"/>
      <w:sz w:val="20"/>
      <w:szCs w:val="16"/>
    </w:rPr>
  </w:style>
  <w:style w:type="character" w:styleId="Mention">
    <w:name w:val="Mention"/>
    <w:basedOn w:val="DefaultParagraphFont"/>
    <w:uiPriority w:val="99"/>
    <w:unhideWhenUsed/>
    <w:rsid w:val="003B3821"/>
    <w:rPr>
      <w:color w:val="2B579A"/>
      <w:shd w:val="clear" w:color="auto" w:fill="E1DFDD"/>
    </w:rPr>
  </w:style>
  <w:style w:type="paragraph" w:styleId="BodyText">
    <w:name w:val="Body Text"/>
    <w:basedOn w:val="Normal"/>
    <w:link w:val="BodyTextChar"/>
    <w:uiPriority w:val="99"/>
    <w:semiHidden/>
    <w:unhideWhenUsed/>
    <w:rsid w:val="009B289F"/>
    <w:pPr>
      <w:spacing w:after="120"/>
    </w:pPr>
  </w:style>
  <w:style w:type="character" w:customStyle="1" w:styleId="BodyTextChar">
    <w:name w:val="Body Text Char"/>
    <w:basedOn w:val="DefaultParagraphFont"/>
    <w:link w:val="BodyText"/>
    <w:uiPriority w:val="99"/>
    <w:semiHidden/>
    <w:rsid w:val="009B289F"/>
  </w:style>
  <w:style w:type="paragraph" w:styleId="BodyTextFirstIndent">
    <w:name w:val="Body Text First Indent"/>
    <w:basedOn w:val="BodyText"/>
    <w:link w:val="BodyTextFirstIndentChar"/>
    <w:uiPriority w:val="99"/>
    <w:rsid w:val="009B289F"/>
    <w:pPr>
      <w:tabs>
        <w:tab w:val="num" w:pos="1440"/>
      </w:tabs>
      <w:spacing w:after="0" w:line="280" w:lineRule="exact"/>
      <w:ind w:left="1440" w:hanging="360"/>
      <w:jc w:val="both"/>
    </w:pPr>
    <w:rPr>
      <w:rFonts w:ascii="Arial" w:eastAsia="Times New Roman" w:hAnsi="Arial" w:cs="Times New Roman"/>
      <w:szCs w:val="24"/>
    </w:rPr>
  </w:style>
  <w:style w:type="character" w:customStyle="1" w:styleId="BodyTextFirstIndentChar">
    <w:name w:val="Body Text First Indent Char"/>
    <w:basedOn w:val="BodyTextChar"/>
    <w:link w:val="BodyTextFirstIndent"/>
    <w:uiPriority w:val="99"/>
    <w:rsid w:val="009B289F"/>
    <w:rPr>
      <w:rFonts w:ascii="Arial" w:eastAsia="Times New Roman" w:hAnsi="Arial" w:cs="Times New Roman"/>
      <w:szCs w:val="24"/>
    </w:rPr>
  </w:style>
  <w:style w:type="paragraph" w:customStyle="1" w:styleId="xxmsonormal">
    <w:name w:val="x_xmsonormal"/>
    <w:basedOn w:val="Normal"/>
    <w:rsid w:val="0075069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27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g@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STC/009518/ÚSF/2023</CisloJednaci>
    <NazevDokumentu xmlns="b246a3c9-e8b6-4373-bafd-ef843f8c6aef">Production and Supply of Prelaminated card Inlayswith windowsfor ID1 cards (znovuvyhlášení)</NazevDokumentu>
    <Znacka xmlns="b246a3c9-e8b6-4373-bafd-ef843f8c6aef" xsi:nil="true"/>
    <HashValue xmlns="b246a3c9-e8b6-4373-bafd-ef843f8c6aef" xsi:nil="true"/>
    <JID xmlns="b246a3c9-e8b6-4373-bafd-ef843f8c6aef">R_STCSPS_0061278</JID>
    <IDExt xmlns="b246a3c9-e8b6-4373-bafd-ef843f8c6a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FE33B2-79C1-4055-9CDC-629526D62D48}">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ADEE1BB5-50A8-4077-883F-DCA2D618EE32}">
  <ds:schemaRefs>
    <ds:schemaRef ds:uri="http://schemas.microsoft.com/sharepoint/v3/contenttype/forms"/>
  </ds:schemaRefs>
</ds:datastoreItem>
</file>

<file path=customXml/itemProps3.xml><?xml version="1.0" encoding="utf-8"?>
<ds:datastoreItem xmlns:ds="http://schemas.openxmlformats.org/officeDocument/2006/customXml" ds:itemID="{E1AC23B9-B07B-462D-A0EA-1EDE4CA44FA5}">
  <ds:schemaRefs>
    <ds:schemaRef ds:uri="http://schemas.openxmlformats.org/officeDocument/2006/bibliography"/>
  </ds:schemaRefs>
</ds:datastoreItem>
</file>

<file path=customXml/itemProps4.xml><?xml version="1.0" encoding="utf-8"?>
<ds:datastoreItem xmlns:ds="http://schemas.openxmlformats.org/officeDocument/2006/customXml" ds:itemID="{D16625F9-0047-467D-9AD5-C2332C085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7726</Words>
  <Characters>44041</Characters>
  <Application>Microsoft Office Word</Application>
  <DocSecurity>4</DocSecurity>
  <Lines>367</Lines>
  <Paragraphs>103</Paragraphs>
  <ScaleCrop>false</ScaleCrop>
  <Company>STATNI TISKARNA CENIN, statni podnik</Company>
  <LinksUpToDate>false</LinksUpToDate>
  <CharactersWithSpaces>51664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Jandová Marika</dc:creator>
  <cp:keywords/>
  <dc:description/>
  <cp:lastModifiedBy>Řeháčková Monika</cp:lastModifiedBy>
  <cp:revision>167</cp:revision>
  <dcterms:created xsi:type="dcterms:W3CDTF">2023-03-15T18:46:00Z</dcterms:created>
  <dcterms:modified xsi:type="dcterms:W3CDTF">2023-07-31T17:59:00Z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